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4ACE8" w14:textId="77777777" w:rsidR="004C5389" w:rsidRPr="003F5EFB" w:rsidRDefault="004C5389" w:rsidP="004C5389">
      <w:pPr>
        <w:spacing w:after="0"/>
        <w:rPr>
          <w:rFonts w:ascii="Calibri" w:hAnsi="Calibri" w:cs="Calibri"/>
          <w:bCs/>
          <w:spacing w:val="-3"/>
        </w:rPr>
      </w:pPr>
      <w:r w:rsidRPr="003F5EFB">
        <w:rPr>
          <w:rFonts w:ascii="Calibri" w:hAnsi="Calibri" w:cs="Calibri"/>
          <w:bCs/>
          <w:spacing w:val="-3"/>
        </w:rPr>
        <w:t>Mestna občina Kranj</w:t>
      </w:r>
    </w:p>
    <w:p w14:paraId="316A23CA" w14:textId="77777777" w:rsidR="004C5389" w:rsidRPr="003F5EFB" w:rsidRDefault="004C5389" w:rsidP="004C5389">
      <w:pPr>
        <w:spacing w:after="0"/>
        <w:rPr>
          <w:rFonts w:ascii="Calibri" w:hAnsi="Calibri" w:cs="Calibri"/>
          <w:bCs/>
          <w:spacing w:val="-3"/>
        </w:rPr>
      </w:pPr>
      <w:r w:rsidRPr="003F5EFB">
        <w:rPr>
          <w:rFonts w:ascii="Calibri" w:hAnsi="Calibri" w:cs="Calibri"/>
          <w:bCs/>
          <w:spacing w:val="-3"/>
        </w:rPr>
        <w:t>Slovenski trg 1</w:t>
      </w:r>
    </w:p>
    <w:p w14:paraId="4FEBB840" w14:textId="77777777" w:rsidR="004C5389" w:rsidRPr="003F5EFB" w:rsidRDefault="004C5389" w:rsidP="004C5389">
      <w:pPr>
        <w:spacing w:after="0"/>
        <w:rPr>
          <w:rFonts w:ascii="Calibri" w:hAnsi="Calibri" w:cs="Calibri"/>
          <w:bCs/>
          <w:spacing w:val="-3"/>
        </w:rPr>
      </w:pPr>
      <w:r w:rsidRPr="003F5EFB">
        <w:rPr>
          <w:rFonts w:ascii="Calibri" w:hAnsi="Calibri" w:cs="Calibri"/>
          <w:bCs/>
          <w:spacing w:val="-3"/>
        </w:rPr>
        <w:t>4000 Kranj,</w:t>
      </w:r>
    </w:p>
    <w:p w14:paraId="21084E1D" w14:textId="77777777" w:rsidR="004C5389" w:rsidRPr="003F5EFB" w:rsidRDefault="004C5389" w:rsidP="004C5389">
      <w:pPr>
        <w:spacing w:after="0"/>
        <w:rPr>
          <w:rFonts w:ascii="Calibri" w:hAnsi="Calibri" w:cs="Calibri"/>
          <w:bCs/>
          <w:spacing w:val="-3"/>
        </w:rPr>
      </w:pPr>
      <w:r w:rsidRPr="003F5EFB">
        <w:rPr>
          <w:rFonts w:ascii="Calibri" w:hAnsi="Calibri" w:cs="Calibri"/>
          <w:bCs/>
          <w:spacing w:val="-3"/>
        </w:rPr>
        <w:t>Ki jo zastopa župan Matjaž Rakovec,</w:t>
      </w:r>
    </w:p>
    <w:p w14:paraId="56A9605D" w14:textId="77777777" w:rsidR="004C5389" w:rsidRPr="003F5EFB" w:rsidRDefault="004C5389" w:rsidP="004C5389">
      <w:pPr>
        <w:spacing w:after="0"/>
        <w:rPr>
          <w:rFonts w:ascii="Calibri" w:hAnsi="Calibri" w:cs="Calibri"/>
          <w:bCs/>
          <w:spacing w:val="-3"/>
        </w:rPr>
      </w:pPr>
      <w:r w:rsidRPr="003F5EFB">
        <w:rPr>
          <w:rFonts w:ascii="Calibri" w:hAnsi="Calibri" w:cs="Calibri"/>
          <w:bCs/>
          <w:spacing w:val="-3"/>
        </w:rPr>
        <w:t>Davčna števila SI55789935,</w:t>
      </w:r>
    </w:p>
    <w:p w14:paraId="3AE2A19C" w14:textId="77777777" w:rsidR="004C5389" w:rsidRPr="003F5EFB" w:rsidRDefault="004C5389" w:rsidP="004C5389">
      <w:pPr>
        <w:spacing w:after="0"/>
        <w:rPr>
          <w:rFonts w:ascii="Calibri" w:hAnsi="Calibri" w:cs="Calibri"/>
          <w:bCs/>
          <w:spacing w:val="-3"/>
        </w:rPr>
      </w:pPr>
      <w:r w:rsidRPr="003F5EFB">
        <w:rPr>
          <w:rFonts w:ascii="Calibri" w:hAnsi="Calibri" w:cs="Calibri"/>
          <w:bCs/>
          <w:spacing w:val="-3"/>
        </w:rPr>
        <w:t>Matična številka 5874653000,</w:t>
      </w:r>
    </w:p>
    <w:p w14:paraId="235E9EA3" w14:textId="77777777" w:rsidR="004C5389" w:rsidRPr="003F5EFB" w:rsidRDefault="004C5389" w:rsidP="004C5389">
      <w:pPr>
        <w:spacing w:after="0"/>
        <w:rPr>
          <w:rFonts w:ascii="Calibri" w:hAnsi="Calibri" w:cs="Calibri"/>
          <w:b/>
          <w:bCs/>
        </w:rPr>
      </w:pPr>
      <w:r w:rsidRPr="003F5EFB">
        <w:rPr>
          <w:rFonts w:ascii="Calibri" w:hAnsi="Calibri" w:cs="Calibri"/>
          <w:bCs/>
          <w:spacing w:val="-3"/>
        </w:rPr>
        <w:t>EZR 01252-0100006472, pri UJP, šifra proračunskega uporabnika 75515</w:t>
      </w:r>
    </w:p>
    <w:p w14:paraId="7FF89932" w14:textId="77777777" w:rsidR="004C5389" w:rsidRPr="003F5EFB" w:rsidRDefault="004C5389" w:rsidP="004C5389">
      <w:pPr>
        <w:spacing w:after="0"/>
        <w:rPr>
          <w:rFonts w:ascii="Calibri" w:hAnsi="Calibri" w:cs="Calibri"/>
          <w:b/>
          <w:bCs/>
        </w:rPr>
      </w:pPr>
      <w:r w:rsidRPr="003F5EFB">
        <w:rPr>
          <w:rFonts w:ascii="Calibri" w:hAnsi="Calibri" w:cs="Calibri"/>
        </w:rPr>
        <w:t>(v nadaljevanju naročnik)</w:t>
      </w:r>
      <w:r w:rsidRPr="003F5EFB">
        <w:rPr>
          <w:rFonts w:ascii="Calibri" w:hAnsi="Calibri" w:cs="Calibri"/>
          <w:b/>
          <w:bCs/>
        </w:rPr>
        <w:t xml:space="preserve"> </w:t>
      </w:r>
    </w:p>
    <w:p w14:paraId="7F1A0607" w14:textId="77777777" w:rsidR="004C5389" w:rsidRPr="003F5EFB" w:rsidRDefault="004C5389" w:rsidP="004C5389">
      <w:pPr>
        <w:rPr>
          <w:rFonts w:ascii="Calibri" w:hAnsi="Calibri" w:cs="Calibri"/>
          <w:b/>
          <w:bCs/>
        </w:rPr>
      </w:pPr>
    </w:p>
    <w:p w14:paraId="246625EB" w14:textId="77777777" w:rsidR="004C5389" w:rsidRPr="003F5EFB" w:rsidRDefault="004C5389" w:rsidP="004C5389">
      <w:pPr>
        <w:rPr>
          <w:rFonts w:ascii="Calibri" w:hAnsi="Calibri" w:cs="Calibri"/>
          <w:b/>
          <w:bCs/>
        </w:rPr>
      </w:pPr>
    </w:p>
    <w:p w14:paraId="3284921B" w14:textId="5B5A4F04" w:rsidR="004C5389" w:rsidRPr="003F5EFB" w:rsidRDefault="004C5389" w:rsidP="00104004">
      <w:pPr>
        <w:jc w:val="center"/>
        <w:rPr>
          <w:rFonts w:cstheme="minorHAnsi"/>
          <w:b/>
          <w:sz w:val="28"/>
          <w:szCs w:val="28"/>
        </w:rPr>
      </w:pPr>
      <w:r w:rsidRPr="003F5EFB">
        <w:rPr>
          <w:rFonts w:cstheme="minorHAnsi"/>
          <w:b/>
          <w:sz w:val="28"/>
          <w:szCs w:val="28"/>
        </w:rPr>
        <w:t>NAVODILO PONUDNIKOM</w:t>
      </w:r>
    </w:p>
    <w:p w14:paraId="22E5EADB" w14:textId="77777777" w:rsidR="004C5389" w:rsidRPr="003F5EFB" w:rsidRDefault="004C5389" w:rsidP="004C5389">
      <w:pPr>
        <w:pStyle w:val="ListParagraph"/>
        <w:numPr>
          <w:ilvl w:val="0"/>
          <w:numId w:val="2"/>
        </w:numPr>
        <w:rPr>
          <w:rFonts w:cstheme="minorHAnsi"/>
          <w:b/>
        </w:rPr>
      </w:pPr>
      <w:r w:rsidRPr="003F5EFB">
        <w:rPr>
          <w:rFonts w:cstheme="minorHAnsi"/>
          <w:b/>
        </w:rPr>
        <w:t>PREDMET JAVNEGA NAROČILA</w:t>
      </w:r>
    </w:p>
    <w:p w14:paraId="696F8D40" w14:textId="77777777" w:rsidR="004C5389" w:rsidRPr="003F5EFB" w:rsidRDefault="004C5389" w:rsidP="004C5389">
      <w:pPr>
        <w:rPr>
          <w:rFonts w:cstheme="minorHAnsi"/>
          <w:b/>
        </w:rPr>
      </w:pPr>
      <w:r w:rsidRPr="003F5EFB">
        <w:rPr>
          <w:rFonts w:cstheme="minorHAnsi"/>
          <w:b/>
        </w:rPr>
        <w:t>Predmet javnega naročila je izbira krovnega koordinatorja projekta v okviru programa ELENA v programu »Sustainable Energy – East Slovenia (SE-ES)«</w:t>
      </w:r>
    </w:p>
    <w:p w14:paraId="778ACB34" w14:textId="2900002A" w:rsidR="004C5389" w:rsidRPr="003F5EFB" w:rsidRDefault="004C5389" w:rsidP="004C5389">
      <w:pPr>
        <w:rPr>
          <w:rFonts w:cstheme="minorHAnsi"/>
        </w:rPr>
      </w:pPr>
      <w:r w:rsidRPr="003F5EFB">
        <w:rPr>
          <w:rFonts w:cstheme="minorHAnsi"/>
          <w:b/>
        </w:rPr>
        <w:t>Rok izvedbe del:</w:t>
      </w:r>
      <w:r w:rsidR="004903C8" w:rsidRPr="003F5EFB">
        <w:rPr>
          <w:rFonts w:cstheme="minorHAnsi"/>
          <w:u w:val="single"/>
        </w:rPr>
        <w:t xml:space="preserve"> od podpisa okvirnega sporazuma do 31. 3. 2024</w:t>
      </w:r>
    </w:p>
    <w:p w14:paraId="22A28CDE" w14:textId="77777777" w:rsidR="004C5389" w:rsidRPr="003F5EFB" w:rsidRDefault="004C5389" w:rsidP="004C5389">
      <w:pPr>
        <w:rPr>
          <w:rFonts w:cstheme="minorHAnsi"/>
        </w:rPr>
      </w:pPr>
      <w:r w:rsidRPr="003F5EFB">
        <w:rPr>
          <w:rFonts w:cstheme="minorHAnsi"/>
        </w:rPr>
        <w:t xml:space="preserve">Osnovni podatki o </w:t>
      </w:r>
      <w:r w:rsidR="00DA4C09" w:rsidRPr="003F5EFB">
        <w:rPr>
          <w:rFonts w:cstheme="minorHAnsi"/>
        </w:rPr>
        <w:t>javnem naročilu:</w:t>
      </w:r>
    </w:p>
    <w:p w14:paraId="777BFFAB" w14:textId="26C1C644" w:rsidR="00DA4C09" w:rsidRPr="003F5EFB" w:rsidRDefault="00DA4C09" w:rsidP="00DA4C09">
      <w:pPr>
        <w:jc w:val="both"/>
        <w:rPr>
          <w:rFonts w:cstheme="minorHAnsi"/>
          <w:bCs/>
        </w:rPr>
      </w:pPr>
      <w:bookmarkStart w:id="0" w:name="_Hlk1550961"/>
      <w:r w:rsidRPr="003F5EFB">
        <w:rPr>
          <w:rFonts w:eastAsia="Times New Roman" w:cstheme="minorHAnsi"/>
          <w:lang w:eastAsia="sl-SI"/>
        </w:rPr>
        <w:t>Predmet javnega naročila</w:t>
      </w:r>
      <w:r w:rsidRPr="003F5EFB">
        <w:rPr>
          <w:rFonts w:cstheme="minorHAnsi"/>
          <w:bCs/>
        </w:rPr>
        <w:t xml:space="preserve"> je izbira krovnega koordinatorja projekta v okviru programa ELENA v programu »Sustainable Energy – East Slovenia (SE-ES)«</w:t>
      </w:r>
    </w:p>
    <w:p w14:paraId="6B0C4592" w14:textId="77777777" w:rsidR="00DA4C09" w:rsidRPr="003F5EFB" w:rsidRDefault="00DA4C09" w:rsidP="00DA4C09">
      <w:pPr>
        <w:jc w:val="both"/>
        <w:rPr>
          <w:rFonts w:eastAsia="Times New Roman" w:cstheme="minorHAnsi"/>
          <w:lang w:eastAsia="sl-SI"/>
        </w:rPr>
      </w:pPr>
      <w:r w:rsidRPr="003F5EFB">
        <w:rPr>
          <w:rFonts w:eastAsia="Times New Roman" w:cstheme="minorHAnsi"/>
          <w:lang w:eastAsia="sl-SI"/>
        </w:rPr>
        <w:t>V postopku sodelujejo naslednji javni naročniki:</w:t>
      </w:r>
    </w:p>
    <w:p w14:paraId="50D5D505"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Mestna občina Kranj</w:t>
      </w:r>
    </w:p>
    <w:p w14:paraId="3659F8B5"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Mestna občina Novo mesto</w:t>
      </w:r>
    </w:p>
    <w:p w14:paraId="34A71411"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Mestna občina Maribor</w:t>
      </w:r>
    </w:p>
    <w:p w14:paraId="08B9A1A0"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Laško</w:t>
      </w:r>
    </w:p>
    <w:p w14:paraId="547A3B9C"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Šmarje pri Jelšah</w:t>
      </w:r>
    </w:p>
    <w:p w14:paraId="704DAA42"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Slovenske Konjice</w:t>
      </w:r>
    </w:p>
    <w:p w14:paraId="6E8996F7"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Zreče</w:t>
      </w:r>
    </w:p>
    <w:p w14:paraId="2F717EA3"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Makole</w:t>
      </w:r>
    </w:p>
    <w:p w14:paraId="30140543"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Selnica ob Dravi</w:t>
      </w:r>
    </w:p>
    <w:p w14:paraId="0B1AB136"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Slovenska Bistrica</w:t>
      </w:r>
    </w:p>
    <w:p w14:paraId="044DD7CA"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Občina Duplek</w:t>
      </w:r>
    </w:p>
    <w:p w14:paraId="395C1AC1" w14:textId="77777777"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ELES, d.o.o.</w:t>
      </w:r>
    </w:p>
    <w:p w14:paraId="183B9E8D" w14:textId="4AD49D62" w:rsidR="00DA4C09" w:rsidRPr="003F5EFB" w:rsidRDefault="00DA4C09" w:rsidP="00DA4C09">
      <w:pPr>
        <w:numPr>
          <w:ilvl w:val="2"/>
          <w:numId w:val="4"/>
        </w:numPr>
        <w:spacing w:after="0" w:line="240" w:lineRule="auto"/>
        <w:jc w:val="both"/>
        <w:rPr>
          <w:rFonts w:eastAsia="Times New Roman" w:cstheme="minorHAnsi"/>
          <w:lang w:eastAsia="sl-SI"/>
        </w:rPr>
      </w:pPr>
      <w:r w:rsidRPr="003F5EFB">
        <w:rPr>
          <w:rFonts w:eastAsia="Times New Roman" w:cstheme="minorHAnsi"/>
          <w:lang w:eastAsia="sl-SI"/>
        </w:rPr>
        <w:t>Pošta Slovenija, d.o.o</w:t>
      </w:r>
    </w:p>
    <w:p w14:paraId="6BCB6F41" w14:textId="67B9DA4C" w:rsidR="00DA4C09" w:rsidRPr="003F5EFB" w:rsidRDefault="00DA4C09" w:rsidP="00DA4C09">
      <w:pPr>
        <w:jc w:val="both"/>
        <w:rPr>
          <w:rFonts w:eastAsia="Times New Roman" w:cstheme="minorHAnsi"/>
          <w:bCs/>
          <w:lang w:eastAsia="sl-SI"/>
        </w:rPr>
      </w:pPr>
      <w:r w:rsidRPr="003F5EFB">
        <w:rPr>
          <w:rFonts w:eastAsia="Times New Roman" w:cstheme="minorHAnsi"/>
          <w:bCs/>
          <w:lang w:eastAsia="sl-SI"/>
        </w:rPr>
        <w:lastRenderedPageBreak/>
        <w:t>Predmetno naročilo se izvaja v skladu z vsakokrat veljavnim Vodnikom za postopke oddaje javnih naročil EIB (EIB Guide to Procurement).</w:t>
      </w:r>
    </w:p>
    <w:bookmarkEnd w:id="0"/>
    <w:p w14:paraId="72B4C716" w14:textId="59A69BF5" w:rsidR="00DA4C09" w:rsidRPr="003F5EFB" w:rsidRDefault="00DA4C09" w:rsidP="00D919F2">
      <w:pPr>
        <w:jc w:val="both"/>
        <w:rPr>
          <w:rFonts w:cstheme="minorHAnsi"/>
          <w:bCs/>
        </w:rPr>
      </w:pPr>
      <w:r w:rsidRPr="003F5EFB">
        <w:rPr>
          <w:rFonts w:eastAsia="Times New Roman" w:cstheme="minorHAnsi"/>
        </w:rPr>
        <w:t>Izbran izvajalec bo, v okviru nalog krovnega koordinatorja projekta</w:t>
      </w:r>
      <w:r w:rsidR="00CD1DCD" w:rsidRPr="003F5EFB">
        <w:rPr>
          <w:rFonts w:eastAsia="Times New Roman" w:cstheme="minorHAnsi"/>
        </w:rPr>
        <w:t>,</w:t>
      </w:r>
      <w:r w:rsidRPr="003F5EFB">
        <w:rPr>
          <w:rFonts w:eastAsia="Times New Roman" w:cstheme="minorHAnsi"/>
        </w:rPr>
        <w:t xml:space="preserve"> </w:t>
      </w:r>
      <w:r w:rsidRPr="003F5EFB">
        <w:rPr>
          <w:rFonts w:cstheme="minorHAnsi"/>
          <w:bCs/>
        </w:rPr>
        <w:t>v okviru programa ELENA v programu »Sustainable Energy – East Slovenia (SE-ES)«</w:t>
      </w:r>
      <w:r w:rsidRPr="003F5EFB">
        <w:rPr>
          <w:rFonts w:eastAsia="Times New Roman" w:cstheme="minorHAnsi"/>
        </w:rPr>
        <w:t>, ki je sofinanciran s strani Evropske investicijske banke iz finančnih sredstev za tehnično pomoč v okviru programa ELENA, opravljal naslednje naloge:</w:t>
      </w:r>
    </w:p>
    <w:p w14:paraId="1C469732"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 xml:space="preserve">krovna koordinacija projekta vključuje vodenje usklajevanj na nivoju konzorcijskih partnerjev in na nivoju vodilnega partnerja ter Evropske investicijske banke (EIB); </w:t>
      </w:r>
    </w:p>
    <w:p w14:paraId="5B232AE9"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 xml:space="preserve">priprava vmesnih ter končnih poročil z vidika oddane vloge za sofinanciranje projekta iz finančnih sredstev za tehnično pomoč v okviru programa ELENA, s posebnim poudarkom na prikazu izpolnjevanja ciljev projekta opredeljenih z vlogo ter usklajevanje poročil z EIB ter na podlagi potrjenih poročil izdelava predlogov za izplačila;  </w:t>
      </w:r>
    </w:p>
    <w:p w14:paraId="6F320D00"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organizacija, priprava in vodenje sestankov med partnerji ter partnerji in EIB in njihovo ustrezno dokumentiranje;</w:t>
      </w:r>
    </w:p>
    <w:p w14:paraId="6E29A977" w14:textId="77777777" w:rsidR="00D1184F" w:rsidRPr="003F5EFB" w:rsidRDefault="00DA4C09" w:rsidP="00D1184F">
      <w:pPr>
        <w:pStyle w:val="ListParagraph"/>
        <w:numPr>
          <w:ilvl w:val="0"/>
          <w:numId w:val="3"/>
        </w:numPr>
        <w:spacing w:after="0" w:line="276" w:lineRule="auto"/>
        <w:jc w:val="both"/>
        <w:rPr>
          <w:rFonts w:eastAsia="Times New Roman" w:cstheme="minorHAnsi"/>
        </w:rPr>
      </w:pPr>
      <w:r w:rsidRPr="003F5EFB">
        <w:rPr>
          <w:rFonts w:eastAsia="Times New Roman" w:cstheme="minorHAnsi"/>
        </w:rPr>
        <w:t xml:space="preserve">nadzor pri izvajanju podprojektov s tehnično-administrativnega, ekonomskega, pravnega in okoljskega vidika; </w:t>
      </w:r>
    </w:p>
    <w:p w14:paraId="4F572CCC" w14:textId="6C03BE0E" w:rsidR="00DA4C09" w:rsidRPr="003F5EFB" w:rsidRDefault="00D1184F" w:rsidP="00D1184F">
      <w:pPr>
        <w:pStyle w:val="ListParagraph"/>
        <w:numPr>
          <w:ilvl w:val="0"/>
          <w:numId w:val="3"/>
        </w:numPr>
        <w:spacing w:after="0" w:line="276" w:lineRule="auto"/>
        <w:jc w:val="both"/>
        <w:rPr>
          <w:rFonts w:eastAsia="Times New Roman" w:cstheme="minorHAnsi"/>
        </w:rPr>
      </w:pPr>
      <w:r w:rsidRPr="003F5EFB">
        <w:rPr>
          <w:rFonts w:eastAsia="Times New Roman" w:cstheme="minorHAnsi"/>
        </w:rPr>
        <w:t xml:space="preserve">sodelovanje s strokovnjaki naročnika pri nadzoru in izvajanju podprojektov, ki se nanašajo na              aktivnosti navedene s »Prijavo za odobritev pomoči v okviru programa ELENA za razvojne storitve </w:t>
      </w:r>
      <w:r w:rsidRPr="003F5EFB">
        <w:rPr>
          <w:rFonts w:cstheme="minorHAnsi"/>
          <w:bCs/>
        </w:rPr>
        <w:t xml:space="preserve">v okviru programa ELENA v programu »Sustainable Energy – East Slovenia (SE-ES)« </w:t>
      </w:r>
    </w:p>
    <w:p w14:paraId="5E5E5D9B"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svetovanje naročniku pri poročanju strokovnjakov in podjetij o izvajanju podprojektov;</w:t>
      </w:r>
    </w:p>
    <w:p w14:paraId="6539F8CB"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v fazi izvajanja programa del po pogodbi ELENA, evidentiranje in spremljanje podprojektov ter sprotno seznanjanje naročnika o naboru potencialnih podprojektov;</w:t>
      </w:r>
    </w:p>
    <w:p w14:paraId="7C0A7CC0"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na osnovi napovedi porabe sredstev finančne pomoči in v sodelovanju z vodjo projekta priprava projekcij denarnih tokov iz proračunske postavke ELENA;</w:t>
      </w:r>
    </w:p>
    <w:p w14:paraId="3960DF5D"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priprava skupnih investicijskih dokumentov, analiz stroškov in koristi, študij upravičenosti in študij učinkov za skupne podprojekte vseh partnerjev konzorcija;</w:t>
      </w:r>
    </w:p>
    <w:p w14:paraId="5465D850"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priprava pravnih aktov, mnenj, pogodb in drugih pravnih dokumentov potrebnih za realizacijo projekta in podprojektov pri naročniku in partnerjih projekta;</w:t>
      </w:r>
    </w:p>
    <w:p w14:paraId="6228539F"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pomoč pri pripravi pogojev in meril javnih razpisov (v nadaljevanju JR) v okviru pogodbe ELENA, pomoč pri pripravi vzorcev dokumentov v zvezi z oddajo javnih naročil, usklajevanje izvajanja javnih razpisov (za javna naročila, morebitne koncesije ali javno-zasebna partnerstva) ter pomoč naročniku pri njihovem izvajanju, priprava vzorcev pogodb in drugih potrebnih aktov;</w:t>
      </w:r>
    </w:p>
    <w:p w14:paraId="401CDD71"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lastRenderedPageBreak/>
        <w:t>izvajanje pripravljalnih aktivnosti pred objavo JR za izvedbo podprojektov, ki obsegajo strokovni dialog, pripravo razpisnih zahtev ter metodologij za vrednotenje prispelih vlog in pridobitev potrditev razpisnih zahtev s strani EIB in partnerjev;</w:t>
      </w:r>
    </w:p>
    <w:p w14:paraId="2E681A5C"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zagotavljanje ustreznih dodatnih informacij izvajalcem podprojektov za pripravo pozivov promotorjem za izvedbo podprojektov v obliki javno-zasebnih partnerstev ter skrb za obveščanje partnerjev projekta o možnosti pridobitve kreditov pri EIB;</w:t>
      </w:r>
    </w:p>
    <w:p w14:paraId="6AC7FAE2"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organizacija in aktivno sodelovanje pri izvedbi skrbnega pregleda prispelih ponudb za izvajanje podprojektov z vidika izpolnjevanja formalnih pogojev, predpisanih tehničnih, ekonomskih, pravnih in okoljskih meril;</w:t>
      </w:r>
    </w:p>
    <w:p w14:paraId="14F0AA8A"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spremljanje projekta in podprojektov v okviru sklenjenih pogodb v času trajanja projekta;</w:t>
      </w:r>
    </w:p>
    <w:p w14:paraId="6FCB1C1D"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priprava predlogov ukrepov za izboljšanje tehničnih, ekonomskih in okoljskih kazalcev uspešnosti projekta ELENA;</w:t>
      </w:r>
    </w:p>
    <w:p w14:paraId="5E027646"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skrb za ustrezno in redno poročanje naročniku ter EIB o dogovorjenih kazalcih in korektivnih ukrepih projekta ELENA;</w:t>
      </w:r>
    </w:p>
    <w:p w14:paraId="1F805172"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priprave vseh poročil (polletna, vmesno in zaključno) o izvajanju projekta vključno s finančnimi izkazi, ki zajemajo opis stanja izvedbe projekta ELENA ter posameznih podprojektov in projektov, načrtovanih aktivnosti, postopkov nabave in izplačil, v skladu s pogodbo naročnik – EIB v slovenskem in angleškem jeziku;</w:t>
      </w:r>
    </w:p>
    <w:p w14:paraId="18C1391D"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redna obveščanja, posvetovanja in usklajevanja glede izvajanja aktivnosti projekta ELENA z naročnikom in dostavljanja zahtevane dokumentacije v skladu s programom dela;</w:t>
      </w:r>
    </w:p>
    <w:p w14:paraId="47B8D7F0"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vzpostavitev in zagotavljanje ustreznega sistema hrambe dokumentacije iz projekta ELENA, vključno z ustrezno digitalno podporo procesom vodenja JR pri naročniku;</w:t>
      </w:r>
    </w:p>
    <w:p w14:paraId="1940FA31"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priprave sporočil za razne zainteresirane javnosti in sodelovanja na morebitnih novinarskih konferencah na zahtevo naročnika. Z zainteresiranimi javnostmi lahko samostojno komunicira le na podlagi odobritve naročnika;</w:t>
      </w:r>
    </w:p>
    <w:p w14:paraId="6CCAE1C5" w14:textId="77777777" w:rsidR="00DA4C09" w:rsidRPr="003F5EFB" w:rsidRDefault="00DA4C09" w:rsidP="00DA4C09">
      <w:pPr>
        <w:pStyle w:val="ListParagraph"/>
        <w:numPr>
          <w:ilvl w:val="0"/>
          <w:numId w:val="3"/>
        </w:numPr>
        <w:spacing w:after="0" w:line="276" w:lineRule="auto"/>
        <w:jc w:val="both"/>
        <w:rPr>
          <w:rFonts w:eastAsia="Times New Roman" w:cstheme="minorHAnsi"/>
        </w:rPr>
      </w:pPr>
      <w:r w:rsidRPr="003F5EFB">
        <w:rPr>
          <w:rFonts w:eastAsia="Times New Roman" w:cstheme="minorHAnsi"/>
        </w:rPr>
        <w:t>zaveze, da bo ne glede na rok trajanja pogodbe po tem javnem naročilu z naročnikom sodeloval in opravil vse potrebne dejavnosti, dokler EIB ne potrdi končnega poročila o izvajanju projekta ELENA;</w:t>
      </w:r>
    </w:p>
    <w:p w14:paraId="59F38635" w14:textId="5BB60C7E" w:rsidR="00F17232" w:rsidRPr="003F5EFB" w:rsidRDefault="00DA4C09" w:rsidP="00F17232">
      <w:pPr>
        <w:pStyle w:val="ListParagraph"/>
        <w:numPr>
          <w:ilvl w:val="0"/>
          <w:numId w:val="3"/>
        </w:numPr>
        <w:rPr>
          <w:rFonts w:cstheme="minorHAnsi"/>
        </w:rPr>
      </w:pPr>
      <w:r w:rsidRPr="003F5EFB">
        <w:rPr>
          <w:rFonts w:eastAsia="Times New Roman" w:cstheme="minorHAnsi"/>
        </w:rPr>
        <w:t>priprave pojasnil tudi po izteku pogodbe ter aktivnega vključevanja v aktivnosti, potrebne za uspešni zaključek projekta ELENA in morebitnih notranjih in zunanjih kontrol in revizij</w:t>
      </w:r>
    </w:p>
    <w:p w14:paraId="720A13B7" w14:textId="6F9A8D48" w:rsidR="00F24578" w:rsidRPr="003F5EFB" w:rsidRDefault="00F24578" w:rsidP="00F24578">
      <w:pPr>
        <w:rPr>
          <w:rFonts w:cstheme="minorHAnsi"/>
        </w:rPr>
      </w:pPr>
    </w:p>
    <w:p w14:paraId="172AF619" w14:textId="662FE922" w:rsidR="00F24578" w:rsidRPr="003F5EFB" w:rsidRDefault="00F24578" w:rsidP="00F24578">
      <w:pPr>
        <w:rPr>
          <w:rFonts w:cstheme="minorHAnsi"/>
        </w:rPr>
      </w:pPr>
    </w:p>
    <w:p w14:paraId="570FA533" w14:textId="77777777" w:rsidR="00F24578" w:rsidRPr="003F5EFB" w:rsidRDefault="00F24578" w:rsidP="00F24578">
      <w:pPr>
        <w:rPr>
          <w:rFonts w:cstheme="minorHAnsi"/>
        </w:rPr>
      </w:pPr>
    </w:p>
    <w:p w14:paraId="6E7091E4" w14:textId="77777777" w:rsidR="00F17232" w:rsidRPr="003F5EFB" w:rsidRDefault="00F17232" w:rsidP="00F17232">
      <w:pPr>
        <w:pStyle w:val="ListParagraph"/>
        <w:numPr>
          <w:ilvl w:val="0"/>
          <w:numId w:val="2"/>
        </w:numPr>
        <w:rPr>
          <w:rFonts w:cstheme="minorHAnsi"/>
          <w:b/>
        </w:rPr>
      </w:pPr>
      <w:r w:rsidRPr="003F5EFB">
        <w:rPr>
          <w:rFonts w:cstheme="minorHAnsi"/>
          <w:b/>
        </w:rPr>
        <w:lastRenderedPageBreak/>
        <w:t>VRSTA POSTOPKA</w:t>
      </w:r>
    </w:p>
    <w:p w14:paraId="7B7D4299" w14:textId="1B6B5A17" w:rsidR="00F17232" w:rsidRPr="003F5EFB" w:rsidRDefault="00F17232" w:rsidP="00AD5678">
      <w:pPr>
        <w:spacing w:after="0" w:line="240" w:lineRule="auto"/>
        <w:jc w:val="both"/>
        <w:rPr>
          <w:rFonts w:eastAsia="Times New Roman" w:cstheme="minorHAnsi"/>
          <w:lang w:eastAsia="sl-SI"/>
        </w:rPr>
      </w:pPr>
      <w:r w:rsidRPr="003F5EFB">
        <w:rPr>
          <w:rFonts w:eastAsia="Times New Roman" w:cstheme="minorHAnsi"/>
          <w:lang w:eastAsia="sl-SI"/>
        </w:rPr>
        <w:t xml:space="preserve">Postopek oddaje javnega naročila se izvaja kot odprti postopek v skladu s 40. členom </w:t>
      </w:r>
      <w:r w:rsidR="00AD5678" w:rsidRPr="003F5EFB">
        <w:rPr>
          <w:rFonts w:cstheme="minorHAnsi"/>
        </w:rPr>
        <w:t>in</w:t>
      </w:r>
      <w:r w:rsidR="00BA663C" w:rsidRPr="003F5EFB">
        <w:rPr>
          <w:rFonts w:cstheme="minorHAnsi"/>
        </w:rPr>
        <w:t xml:space="preserve"> v povezavi z 48. členom</w:t>
      </w:r>
      <w:r w:rsidR="00AD5678" w:rsidRPr="003F5EFB">
        <w:rPr>
          <w:rFonts w:cstheme="minorHAnsi"/>
        </w:rPr>
        <w:t xml:space="preserve"> </w:t>
      </w:r>
      <w:r w:rsidRPr="003F5EFB">
        <w:rPr>
          <w:rFonts w:eastAsia="Times New Roman" w:cstheme="minorHAnsi"/>
          <w:lang w:eastAsia="sl-SI"/>
        </w:rPr>
        <w:t xml:space="preserve">Zakona o javnem naročanju (Uradni list RS, št. 91/15 in 14/18; v nadaljnjem besedilu: ZJN-3). </w:t>
      </w:r>
    </w:p>
    <w:p w14:paraId="7A1F9443" w14:textId="2A89A236" w:rsidR="00F17232" w:rsidRPr="003F5EFB" w:rsidRDefault="00F17232" w:rsidP="00F17232">
      <w:pPr>
        <w:rPr>
          <w:rFonts w:eastAsia="Times New Roman" w:cstheme="minorHAnsi"/>
          <w:lang w:eastAsia="sl-SI"/>
        </w:rPr>
      </w:pPr>
      <w:r w:rsidRPr="003F5EFB">
        <w:rPr>
          <w:rFonts w:eastAsia="Times New Roman" w:cstheme="minorHAnsi"/>
          <w:lang w:eastAsia="sl-SI"/>
        </w:rPr>
        <w:t>Javno naročilo ni razdeljeno na sklope.</w:t>
      </w:r>
    </w:p>
    <w:p w14:paraId="7D20B5E0" w14:textId="77777777" w:rsidR="00BD326B" w:rsidRPr="003F5EFB" w:rsidRDefault="00BD326B" w:rsidP="00F17232">
      <w:pPr>
        <w:rPr>
          <w:rFonts w:eastAsia="Times New Roman" w:cstheme="minorHAnsi"/>
          <w:lang w:eastAsia="sl-SI"/>
        </w:rPr>
      </w:pPr>
    </w:p>
    <w:p w14:paraId="2887CC39" w14:textId="77777777" w:rsidR="00F17232" w:rsidRPr="003F5EFB" w:rsidRDefault="00F17232" w:rsidP="00F17232">
      <w:pPr>
        <w:pStyle w:val="ListParagraph"/>
        <w:numPr>
          <w:ilvl w:val="0"/>
          <w:numId w:val="2"/>
        </w:numPr>
        <w:rPr>
          <w:rFonts w:cstheme="minorHAnsi"/>
          <w:b/>
        </w:rPr>
      </w:pPr>
      <w:r w:rsidRPr="003F5EFB">
        <w:rPr>
          <w:rFonts w:cstheme="minorHAnsi"/>
          <w:b/>
        </w:rPr>
        <w:t>ZAHTEVE ZA DODATNA POJASNILA</w:t>
      </w:r>
    </w:p>
    <w:p w14:paraId="353B1E5B"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 xml:space="preserve">Komunikacija s ponudniki o vprašanjih v zvezi z vsebino naročila in v zvezi s pripravo ponudbe poteka izključno preko Portala javnih naročil. </w:t>
      </w:r>
    </w:p>
    <w:p w14:paraId="32D2B9BB"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Naročnik bo zahtevo za pojasnilo razpisne dokumentacije oziroma kakršnokoli drugo vprašanje v zvezi z naročilom štel kot pravočasno, v kolikor bo na Portalu javnih naročil zastavljeno najkasneje do dneva in ure, kot je to določeno v obvestilu o naročilu, objavljenem na Portalu javnih naročil. Naročnik bo odgovarjal samo na vprašanja vezana na razpisno dokumentacijo in ne bo odgovarjal na komentarje. Na zahteve za pojasnila oziroma druga vprašanja v zvezi z naročilom, zastavljena po tem roku, naročnik ne bo odgovarjal.</w:t>
      </w:r>
    </w:p>
    <w:p w14:paraId="094E56D1"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E92F237" w14:textId="5245DF38" w:rsidR="00F24578" w:rsidRPr="003F5EFB" w:rsidRDefault="00F24578" w:rsidP="00F24578">
      <w:pPr>
        <w:jc w:val="both"/>
        <w:rPr>
          <w:rFonts w:eastAsia="Times New Roman" w:cstheme="minorHAnsi"/>
          <w:lang w:eastAsia="sl-SI"/>
        </w:rPr>
      </w:pPr>
      <w:r w:rsidRPr="003F5EFB">
        <w:rPr>
          <w:rFonts w:eastAsia="Times New Roman" w:cstheme="minorHAnsi"/>
          <w:lang w:eastAsia="sl-SI"/>
        </w:rPr>
        <w:t>Ponudniki morebitna vprašanja in zahteve za pojasnila razpisne dokumentacije zastavljajo v slovenskem jeziku.</w:t>
      </w:r>
    </w:p>
    <w:p w14:paraId="5D914ED1" w14:textId="77777777" w:rsidR="00BD326B" w:rsidRPr="003F5EFB" w:rsidRDefault="00BD326B" w:rsidP="00F24578">
      <w:pPr>
        <w:jc w:val="both"/>
        <w:rPr>
          <w:rFonts w:eastAsia="Times New Roman" w:cstheme="minorHAnsi"/>
          <w:lang w:eastAsia="sl-SI"/>
        </w:rPr>
      </w:pPr>
    </w:p>
    <w:p w14:paraId="2A337F70" w14:textId="68744D80" w:rsidR="00F17232" w:rsidRPr="003F5EFB" w:rsidRDefault="00F17232" w:rsidP="00F17232">
      <w:pPr>
        <w:pStyle w:val="ListParagraph"/>
        <w:numPr>
          <w:ilvl w:val="0"/>
          <w:numId w:val="2"/>
        </w:numPr>
        <w:rPr>
          <w:rFonts w:cstheme="minorHAnsi"/>
          <w:b/>
        </w:rPr>
      </w:pPr>
      <w:r w:rsidRPr="003F5EFB">
        <w:rPr>
          <w:rFonts w:cstheme="minorHAnsi"/>
          <w:b/>
        </w:rPr>
        <w:t xml:space="preserve">ROK </w:t>
      </w:r>
      <w:r w:rsidR="00F24578" w:rsidRPr="003F5EFB">
        <w:rPr>
          <w:rFonts w:cstheme="minorHAnsi"/>
          <w:b/>
        </w:rPr>
        <w:t>IN NAČIN PREDLOŽITVE PONUDBE</w:t>
      </w:r>
    </w:p>
    <w:p w14:paraId="10736A1A"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 xml:space="preserve">Ponudnik mora ponudbo predložiti v informacijski sistem e-JN na spletnem naslovu https://ejn.gov.si, v skladu s točko 3 dokumenta Navodila za uporabo informacijskega sistema e-JN: PONUDNIKI (v nadaljevanju: Navodila za uporabo e-JN), ki je del razpisne dokumentacije in objavljen na spletnem naslovu </w:t>
      </w:r>
      <w:hyperlink r:id="rId7" w:history="1">
        <w:r w:rsidRPr="003F5EFB">
          <w:rPr>
            <w:rStyle w:val="Hyperlink"/>
            <w:rFonts w:eastAsia="Times New Roman" w:cstheme="minorHAnsi"/>
            <w:lang w:eastAsia="sl-SI"/>
          </w:rPr>
          <w:t>https://ejn.gov.si</w:t>
        </w:r>
      </w:hyperlink>
      <w:r w:rsidRPr="003F5EFB">
        <w:rPr>
          <w:rFonts w:eastAsia="Times New Roman" w:cstheme="minorHAnsi"/>
          <w:lang w:eastAsia="sl-SI"/>
        </w:rPr>
        <w:t>.</w:t>
      </w:r>
    </w:p>
    <w:p w14:paraId="20031ABD"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Ponudnik se mora pred oddajo ponudbe registrirati na spletnem naslovu https://ejn.gov.si, v skladu z Navodili za uporabo e-JN. Če je ponudnik že registriran v informacijski sistem e-JN, se v aplikacijo prijavi na istem naslovu.</w:t>
      </w:r>
    </w:p>
    <w:p w14:paraId="677DCED6" w14:textId="1FC6703F" w:rsidR="00F24578" w:rsidRPr="003F5EFB" w:rsidRDefault="00F24578" w:rsidP="00F24578">
      <w:pPr>
        <w:jc w:val="both"/>
        <w:rPr>
          <w:rFonts w:eastAsia="Times New Roman" w:cstheme="minorHAnsi"/>
          <w:lang w:eastAsia="sl-SI"/>
        </w:rPr>
      </w:pPr>
      <w:r w:rsidRPr="003F5EFB">
        <w:rPr>
          <w:rFonts w:eastAsia="Times New Roman" w:cstheme="minorHAnsi"/>
          <w:lang w:eastAsia="sl-SI"/>
        </w:rPr>
        <w:t xml:space="preserve">Uporabnik ponudnika, ki je v informacijskem sistemu e-JN pooblaščen za oddajanje ponudb, ponudbo odda s klikom na gumb »Oddaj«. Informacijski sistem e-JN ob oddaji ponudb zabeleži identiteto </w:t>
      </w:r>
      <w:r w:rsidRPr="003F5EFB">
        <w:rPr>
          <w:rFonts w:eastAsia="Times New Roman" w:cstheme="minorHAnsi"/>
          <w:lang w:eastAsia="sl-SI"/>
        </w:rPr>
        <w:lastRenderedPageBreak/>
        <w:t>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B445683"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Ponudba se šteje za pravočasno oddano, če jo naročnik prejme preko sistema e-JN https://ejn.gov.si najkasneje do dneva in ure, kot je to določeno v obvestilu o naročilu objavljenem na Portalu javnih naročil in v dodatku k Uradnemu listu EU in v informacijskem sistemu e-JN. Za oddano ponudbo se šteje ponudba, ki je v informacijskem sistemu e-JN označena s statusom »ODDANO«.</w:t>
      </w:r>
    </w:p>
    <w:p w14:paraId="32D22EC6" w14:textId="77777777" w:rsidR="00F24578" w:rsidRPr="003F5EFB" w:rsidRDefault="00F24578" w:rsidP="00F24578">
      <w:pPr>
        <w:jc w:val="both"/>
        <w:rPr>
          <w:rFonts w:eastAsia="Times New Roman" w:cstheme="minorHAnsi"/>
          <w:lang w:eastAsia="sl-SI"/>
        </w:rPr>
      </w:pPr>
      <w:r w:rsidRPr="003F5EFB">
        <w:rPr>
          <w:rFonts w:eastAsia="Times New Roman"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8335FD4" w14:textId="2976443E" w:rsidR="00F24578" w:rsidRPr="003F5EFB" w:rsidRDefault="00F24578" w:rsidP="00F24578">
      <w:pPr>
        <w:jc w:val="both"/>
        <w:rPr>
          <w:rFonts w:ascii="Arial" w:eastAsia="Times New Roman" w:hAnsi="Arial" w:cs="Arial"/>
          <w:lang w:eastAsia="sl-SI"/>
        </w:rPr>
      </w:pPr>
      <w:r w:rsidRPr="003F5EFB">
        <w:rPr>
          <w:rFonts w:eastAsia="Times New Roman" w:cstheme="minorHAnsi"/>
          <w:lang w:eastAsia="sl-SI"/>
        </w:rPr>
        <w:t>Po poteku roka za predložitev ponudb ponudbe ne bo več mogoče oddati. Dostop do povezave za oddajo elektronske ponudbe v tem postopku javnega naročila je naveden v obvestilu o naročilu na Portalu javnih naročil.</w:t>
      </w:r>
      <w:r w:rsidRPr="003F5EFB">
        <w:rPr>
          <w:rFonts w:ascii="Arial" w:eastAsia="Times New Roman" w:hAnsi="Arial" w:cs="Arial"/>
          <w:lang w:eastAsia="sl-SI"/>
        </w:rPr>
        <w:tab/>
      </w:r>
    </w:p>
    <w:p w14:paraId="3924C27C" w14:textId="77777777" w:rsidR="00BD326B" w:rsidRPr="003F5EFB" w:rsidRDefault="00BD326B" w:rsidP="00F24578">
      <w:pPr>
        <w:jc w:val="both"/>
        <w:rPr>
          <w:rFonts w:ascii="Arial" w:eastAsia="Times New Roman" w:hAnsi="Arial" w:cs="Arial"/>
          <w:lang w:eastAsia="sl-SI"/>
        </w:rPr>
      </w:pPr>
    </w:p>
    <w:p w14:paraId="3BD48581" w14:textId="66232F05" w:rsidR="00F17232" w:rsidRPr="003F5EFB" w:rsidRDefault="00F24578" w:rsidP="00F17232">
      <w:pPr>
        <w:pStyle w:val="ListParagraph"/>
        <w:numPr>
          <w:ilvl w:val="0"/>
          <w:numId w:val="2"/>
        </w:numPr>
        <w:rPr>
          <w:rFonts w:cstheme="minorHAnsi"/>
          <w:b/>
        </w:rPr>
      </w:pPr>
      <w:r w:rsidRPr="003F5EFB">
        <w:rPr>
          <w:rFonts w:cstheme="minorHAnsi"/>
          <w:b/>
        </w:rPr>
        <w:t>ČAS IN KRAJ ODPIRANJA PONUDB</w:t>
      </w:r>
    </w:p>
    <w:p w14:paraId="6F1F93CE" w14:textId="77777777" w:rsidR="00BD326B" w:rsidRPr="003F5EFB" w:rsidRDefault="00BD326B" w:rsidP="00BD326B">
      <w:pPr>
        <w:jc w:val="both"/>
        <w:rPr>
          <w:rFonts w:eastAsia="Times New Roman" w:cstheme="minorHAnsi"/>
          <w:lang w:eastAsia="sl-SI"/>
        </w:rPr>
      </w:pPr>
      <w:r w:rsidRPr="003F5EFB">
        <w:rPr>
          <w:rFonts w:eastAsia="Times New Roman" w:cstheme="minorHAnsi"/>
          <w:lang w:eastAsia="sl-SI"/>
        </w:rPr>
        <w:t>Odpiranje ponudb bo potekalo avtomatično v informacijskem sistemu e-JN na spletnem naslovu https://ejn.gov.si ob uri in datumu, določenem v obvestilu o naročilu, objavljenem na Portalu javnih naročil.</w:t>
      </w:r>
    </w:p>
    <w:p w14:paraId="1B153253" w14:textId="5E7A822F" w:rsidR="00BD326B" w:rsidRPr="003F5EFB" w:rsidRDefault="00BD326B" w:rsidP="00BD326B">
      <w:pPr>
        <w:jc w:val="both"/>
        <w:rPr>
          <w:rFonts w:eastAsia="Times New Roman" w:cstheme="minorHAnsi"/>
          <w:lang w:eastAsia="sl-SI"/>
        </w:rPr>
      </w:pPr>
      <w:r w:rsidRPr="003F5EFB">
        <w:rPr>
          <w:rFonts w:eastAsia="Times New Roman" w:cstheme="minorHAnsi"/>
          <w:lang w:eastAsia="sl-SI"/>
        </w:rPr>
        <w:t>Odpiranje ponudb poteka tako, da informacijski sistem e-JN samodejno ob uri, ki je določena za javno odpiranje ponudb, prikaže podatke o ponudniku, o variantah, če so bile zahtevane oziroma dovoljene, skupni ponudbeni vrednosti ponudbe ter omogoči dostop do dokumenta, ki ga ponudnik naloži v informacijski sistem e-JN pod razdelek »Skupna ponudbena cena«, v del »Predračun«.</w:t>
      </w:r>
    </w:p>
    <w:p w14:paraId="1CE13F96" w14:textId="77777777" w:rsidR="00BD326B" w:rsidRPr="003F5EFB" w:rsidRDefault="00BD326B" w:rsidP="00BD326B">
      <w:pPr>
        <w:jc w:val="both"/>
        <w:rPr>
          <w:rFonts w:eastAsia="Times New Roman" w:cstheme="minorHAnsi"/>
          <w:lang w:eastAsia="sl-SI"/>
        </w:rPr>
      </w:pPr>
    </w:p>
    <w:p w14:paraId="38AB8DAB" w14:textId="5B04F605" w:rsidR="00583580" w:rsidRPr="003F5EFB" w:rsidRDefault="00BD326B" w:rsidP="00583580">
      <w:pPr>
        <w:pStyle w:val="ListParagraph"/>
        <w:numPr>
          <w:ilvl w:val="0"/>
          <w:numId w:val="2"/>
        </w:numPr>
        <w:rPr>
          <w:rFonts w:cstheme="minorHAnsi"/>
          <w:b/>
        </w:rPr>
      </w:pPr>
      <w:r w:rsidRPr="003F5EFB">
        <w:rPr>
          <w:rFonts w:cstheme="minorHAnsi"/>
          <w:b/>
        </w:rPr>
        <w:t>DOSTOP DO RAZPISNE DOKUMENTACIJE</w:t>
      </w:r>
    </w:p>
    <w:p w14:paraId="356F5A4D" w14:textId="77777777" w:rsidR="00BD326B" w:rsidRPr="003F5EFB" w:rsidRDefault="00BD326B" w:rsidP="00BD326B">
      <w:pPr>
        <w:jc w:val="both"/>
        <w:rPr>
          <w:rFonts w:eastAsia="Times New Roman" w:cstheme="minorHAnsi"/>
          <w:lang w:eastAsia="sl-SI"/>
        </w:rPr>
      </w:pPr>
      <w:r w:rsidRPr="003F5EFB">
        <w:rPr>
          <w:rFonts w:eastAsia="Times New Roman" w:cstheme="minorHAnsi"/>
          <w:lang w:eastAsia="sl-SI"/>
        </w:rPr>
        <w:t xml:space="preserve">Razpisno dokumentacijo v zvezi z oddajo javnega naročila lahko ponudniki dobijo na Portalu javnih naročil. </w:t>
      </w:r>
    </w:p>
    <w:p w14:paraId="02FEA081" w14:textId="3C30C12B" w:rsidR="00BD326B" w:rsidRPr="003F5EFB" w:rsidRDefault="00BD326B" w:rsidP="00BD326B">
      <w:pPr>
        <w:jc w:val="both"/>
        <w:rPr>
          <w:rFonts w:eastAsia="Times New Roman" w:cstheme="minorHAnsi"/>
          <w:lang w:eastAsia="sl-SI"/>
        </w:rPr>
      </w:pPr>
      <w:r w:rsidRPr="003F5EFB">
        <w:rPr>
          <w:rFonts w:eastAsia="Times New Roman" w:cstheme="minorHAnsi"/>
          <w:lang w:eastAsia="sl-SI"/>
        </w:rPr>
        <w:t>Odkupnine za razpisno dokumentacijo ni.</w:t>
      </w:r>
    </w:p>
    <w:p w14:paraId="349D2273" w14:textId="77777777" w:rsidR="00583580" w:rsidRPr="003F5EFB" w:rsidRDefault="00583580" w:rsidP="00583580">
      <w:pPr>
        <w:jc w:val="both"/>
        <w:rPr>
          <w:rFonts w:eastAsia="Times New Roman" w:cstheme="minorHAnsi"/>
          <w:lang w:eastAsia="sl-SI"/>
        </w:rPr>
      </w:pPr>
    </w:p>
    <w:p w14:paraId="0B3F75B0" w14:textId="77777777" w:rsidR="00882CC6" w:rsidRPr="003F5EFB" w:rsidRDefault="00882CC6" w:rsidP="00882CC6">
      <w:pPr>
        <w:pStyle w:val="ListParagraph"/>
        <w:numPr>
          <w:ilvl w:val="0"/>
          <w:numId w:val="2"/>
        </w:numPr>
        <w:rPr>
          <w:rFonts w:cstheme="minorHAnsi"/>
          <w:b/>
        </w:rPr>
      </w:pPr>
      <w:r w:rsidRPr="003F5EFB">
        <w:rPr>
          <w:rFonts w:cstheme="minorHAnsi"/>
          <w:b/>
        </w:rPr>
        <w:lastRenderedPageBreak/>
        <w:t>STROŠKI PRIPRAVE PONUDBE IN RAVNANJA NAROČNIKA V PRIMERU POMANJKANJA ZAGOTOVLJENIH SREDSTEV</w:t>
      </w:r>
    </w:p>
    <w:p w14:paraId="1C92A799" w14:textId="77777777" w:rsidR="00882CC6" w:rsidRPr="003F5EFB" w:rsidRDefault="00882CC6" w:rsidP="00882CC6">
      <w:pPr>
        <w:rPr>
          <w:rFonts w:cstheme="minorHAnsi"/>
          <w:b/>
        </w:rPr>
      </w:pPr>
    </w:p>
    <w:p w14:paraId="110E1AC4" w14:textId="77777777" w:rsidR="002A5D32" w:rsidRPr="003F5EFB" w:rsidRDefault="002A5D32" w:rsidP="002A5D32">
      <w:pPr>
        <w:jc w:val="both"/>
        <w:rPr>
          <w:rFonts w:eastAsia="Times New Roman" w:cstheme="minorHAnsi"/>
          <w:lang w:eastAsia="sl-SI"/>
        </w:rPr>
      </w:pPr>
      <w:r w:rsidRPr="003F5EFB">
        <w:rPr>
          <w:rFonts w:eastAsia="Times New Roman" w:cstheme="minorHAnsi"/>
          <w:lang w:eastAsia="sl-SI"/>
        </w:rPr>
        <w:t xml:space="preserve">Ponudniki prevzemajo vse stroške priprave in oddaje ponudbe, vključno s stroški finančnih zavarovanj in drugimi morebitnimi stroški, ki bi jim nastali v postopku izbire najugodnejšega ponudnika. </w:t>
      </w:r>
    </w:p>
    <w:p w14:paraId="40CD7DB3" w14:textId="6ED827EC" w:rsidR="00F17232" w:rsidRPr="003F5EFB" w:rsidRDefault="002A5D32" w:rsidP="002A5D32">
      <w:pPr>
        <w:jc w:val="both"/>
        <w:rPr>
          <w:rFonts w:ascii="Arial" w:eastAsia="Times New Roman" w:hAnsi="Arial" w:cs="Arial"/>
          <w:lang w:eastAsia="sl-SI"/>
        </w:rPr>
      </w:pPr>
      <w:r w:rsidRPr="003F5EFB">
        <w:rPr>
          <w:rFonts w:eastAsia="Times New Roman" w:cstheme="minorHAnsi"/>
          <w:lang w:eastAsia="sl-SI"/>
        </w:rPr>
        <w:t>Naročnik si pridržuje pravico, da kadarkoli razveljavi postopek javnega naročila. Naročnik si pridržuje pravico, da po pravnomočnosti odločitve o oddaji javnega naročila ne sklene okvirnega sporazuma v primeru, da v času predvidenega podpisa okvirnega sporazuma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okvirnega sporazuma s strani naročnika.</w:t>
      </w:r>
    </w:p>
    <w:p w14:paraId="265C1B30" w14:textId="77777777" w:rsidR="00B1027E" w:rsidRPr="003F5EFB" w:rsidRDefault="00B1027E" w:rsidP="00B1027E">
      <w:pPr>
        <w:pStyle w:val="ListParagraph"/>
        <w:numPr>
          <w:ilvl w:val="0"/>
          <w:numId w:val="2"/>
        </w:numPr>
        <w:rPr>
          <w:rFonts w:cstheme="minorHAnsi"/>
          <w:b/>
        </w:rPr>
      </w:pPr>
      <w:r w:rsidRPr="003F5EFB">
        <w:rPr>
          <w:rFonts w:cstheme="minorHAnsi"/>
          <w:b/>
        </w:rPr>
        <w:t>JEZIK PONUDBE</w:t>
      </w:r>
    </w:p>
    <w:p w14:paraId="481C621C" w14:textId="28EAECEE" w:rsidR="005057DD" w:rsidRPr="003F5EFB" w:rsidRDefault="00B1027E" w:rsidP="00BD326B">
      <w:pPr>
        <w:jc w:val="both"/>
        <w:rPr>
          <w:rFonts w:cstheme="minorHAnsi"/>
          <w:b/>
        </w:rPr>
      </w:pPr>
      <w:r w:rsidRPr="003F5EFB">
        <w:rPr>
          <w:rFonts w:eastAsia="Times New Roman" w:cstheme="minorHAnsi"/>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7903E93" w14:textId="77777777" w:rsidR="00BD326B" w:rsidRPr="003F5EFB" w:rsidRDefault="00BD326B" w:rsidP="00BD326B">
      <w:pPr>
        <w:jc w:val="both"/>
        <w:rPr>
          <w:rFonts w:cstheme="minorHAnsi"/>
          <w:b/>
        </w:rPr>
      </w:pPr>
    </w:p>
    <w:p w14:paraId="4748A09B" w14:textId="77777777" w:rsidR="00B1027E" w:rsidRPr="003F5EFB" w:rsidRDefault="00B1027E" w:rsidP="00B1027E">
      <w:pPr>
        <w:pStyle w:val="ListParagraph"/>
        <w:numPr>
          <w:ilvl w:val="0"/>
          <w:numId w:val="2"/>
        </w:numPr>
        <w:rPr>
          <w:rFonts w:cstheme="minorHAnsi"/>
          <w:b/>
        </w:rPr>
      </w:pPr>
      <w:r w:rsidRPr="003F5EFB">
        <w:rPr>
          <w:rFonts w:cstheme="minorHAnsi"/>
          <w:b/>
        </w:rPr>
        <w:t>PREDLOŽITEV SKUPNE PONUDBE VEČ PARTNERJEV</w:t>
      </w:r>
    </w:p>
    <w:p w14:paraId="48462529" w14:textId="2E19546C" w:rsidR="00B1027E" w:rsidRPr="003F5EFB" w:rsidRDefault="00FB28E3" w:rsidP="00B1027E">
      <w:pPr>
        <w:jc w:val="both"/>
        <w:rPr>
          <w:rFonts w:eastAsia="Times New Roman" w:cstheme="minorHAnsi"/>
          <w:lang w:eastAsia="sl-SI"/>
        </w:rPr>
      </w:pPr>
      <w:r w:rsidRPr="00FB28E3">
        <w:rPr>
          <w:rFonts w:eastAsia="Times New Roman" w:cstheme="minorHAnsi"/>
          <w:lang w:eastAsia="sl-SI"/>
        </w:rPr>
        <w:t>V primeru skupne ponudbe bo naročnik od izbrane skupine pred podpisom okvirnega sporazuma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60C8157"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navedbo vseh partnerjev v skupini (naziv in naslov partnerja, zakonitega zastopnika, matična številka, davčna številka, številka transakcijskega računa),</w:t>
      </w:r>
    </w:p>
    <w:p w14:paraId="68CAD293"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pooblastilo vodilnemu partnerju v skupini,</w:t>
      </w:r>
    </w:p>
    <w:p w14:paraId="47FD47CA"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neomejeno solidarno odgovornost vseh partnerjev v skupini do naročnika,</w:t>
      </w:r>
    </w:p>
    <w:p w14:paraId="5AB7E9EC"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področje dela, ki ga bo prevzel in izvedel vsak partner v skupni ponudbi in delež vsakega partnerja v skupni ponudbi v % in vrednost del, ki jih prevzema vsak partner v skupni ponudbi,</w:t>
      </w:r>
    </w:p>
    <w:p w14:paraId="5C95DEE5"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način plačila preko vodilnega partnerja ali vsakemu partnerju posebej,</w:t>
      </w:r>
    </w:p>
    <w:p w14:paraId="7C94E110"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določbe v primeru izstopa kateregakoli od partnerjev v skupini,</w:t>
      </w:r>
    </w:p>
    <w:p w14:paraId="768B15E6"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reševanje sporov med partnerji v skupini,</w:t>
      </w:r>
    </w:p>
    <w:p w14:paraId="50D418C2"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druge morebitne pravice in obveznosti med partnerji v skupini,</w:t>
      </w:r>
    </w:p>
    <w:p w14:paraId="73C69C38"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rok veljavnosti pravnega akta,</w:t>
      </w:r>
    </w:p>
    <w:p w14:paraId="25641711" w14:textId="77777777" w:rsidR="00B1027E" w:rsidRPr="003F5EFB" w:rsidRDefault="00B1027E" w:rsidP="00B1027E">
      <w:pPr>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lastRenderedPageBreak/>
        <w:t>datum, žig in podpis s strani vseh partnerjev v skupini.</w:t>
      </w:r>
    </w:p>
    <w:p w14:paraId="0BD5B16F" w14:textId="77777777" w:rsidR="00B1027E" w:rsidRPr="003F5EFB" w:rsidRDefault="00B1027E" w:rsidP="00B1027E">
      <w:pPr>
        <w:jc w:val="both"/>
        <w:rPr>
          <w:rFonts w:eastAsia="Times New Roman" w:cstheme="minorHAnsi"/>
          <w:lang w:eastAsia="sl-SI"/>
        </w:rPr>
      </w:pPr>
    </w:p>
    <w:p w14:paraId="2004A307" w14:textId="1D76384B" w:rsidR="00B1027E" w:rsidRPr="003F5EFB" w:rsidRDefault="00B1027E" w:rsidP="00B1027E">
      <w:pPr>
        <w:jc w:val="both"/>
        <w:rPr>
          <w:rFonts w:eastAsia="Times New Roman" w:cstheme="minorHAnsi"/>
          <w:lang w:eastAsia="sl-SI"/>
        </w:rPr>
      </w:pPr>
      <w:r w:rsidRPr="003F5EFB">
        <w:rPr>
          <w:rFonts w:eastAsia="Times New Roman" w:cstheme="minorHAnsi"/>
          <w:lang w:eastAsia="sl-SI"/>
        </w:rPr>
        <w:t>V primeru, da skupina ponudnikov predloži skupno ponudbo, mora vsak ponudnik posamično izpolnjevati vse zahtevane pogoje, določene v 1</w:t>
      </w:r>
      <w:r w:rsidR="00104004" w:rsidRPr="003F5EFB">
        <w:rPr>
          <w:rFonts w:eastAsia="Times New Roman" w:cstheme="minorHAnsi"/>
          <w:lang w:eastAsia="sl-SI"/>
        </w:rPr>
        <w:t>8</w:t>
      </w:r>
      <w:r w:rsidRPr="003F5EFB">
        <w:rPr>
          <w:rFonts w:eastAsia="Times New Roman" w:cstheme="minorHAnsi"/>
          <w:lang w:eastAsia="sl-SI"/>
        </w:rPr>
        <w:t>. točki. Vsi ponudniki v skupni ponudbi morajo podati zahtevane dokumente iz 1</w:t>
      </w:r>
      <w:r w:rsidR="00104004" w:rsidRPr="003F5EFB">
        <w:rPr>
          <w:rFonts w:eastAsia="Times New Roman" w:cstheme="minorHAnsi"/>
          <w:lang w:eastAsia="sl-SI"/>
        </w:rPr>
        <w:t>8</w:t>
      </w:r>
      <w:r w:rsidRPr="003F5EFB">
        <w:rPr>
          <w:rFonts w:eastAsia="Times New Roman" w:cstheme="minorHAnsi"/>
          <w:lang w:eastAsia="sl-SI"/>
        </w:rPr>
        <w:t xml:space="preserve">. točke posamično. </w:t>
      </w:r>
    </w:p>
    <w:p w14:paraId="6CEF03C1" w14:textId="77777777" w:rsidR="00B1027E" w:rsidRPr="003F5EFB" w:rsidRDefault="00B1027E" w:rsidP="00B1027E">
      <w:pPr>
        <w:jc w:val="both"/>
        <w:rPr>
          <w:rFonts w:eastAsia="Times New Roman" w:cstheme="minorHAnsi"/>
          <w:lang w:eastAsia="sl-SI"/>
        </w:rPr>
      </w:pPr>
      <w:r w:rsidRPr="003F5EFB">
        <w:rPr>
          <w:rFonts w:eastAsia="Times New Roman" w:cstheme="minorHAnsi"/>
          <w:lang w:eastAsia="sl-SI"/>
        </w:rPr>
        <w:t>Vsi ponudniki v skupni ponudbi morajo izpolniti ESPD posamično in v njem navesti vse zahtevane podatke.</w:t>
      </w:r>
    </w:p>
    <w:p w14:paraId="1D460572" w14:textId="49B78D5C" w:rsidR="00BD326B" w:rsidRPr="003F5EFB" w:rsidRDefault="00B1027E" w:rsidP="00BD326B">
      <w:pPr>
        <w:jc w:val="both"/>
        <w:rPr>
          <w:rFonts w:eastAsia="Times New Roman" w:cstheme="minorHAnsi"/>
          <w:lang w:eastAsia="sl-SI"/>
        </w:rPr>
      </w:pPr>
      <w:r w:rsidRPr="003F5EFB">
        <w:rPr>
          <w:rFonts w:eastAsia="Times New Roman" w:cstheme="minorHAnsi"/>
          <w:lang w:eastAsia="sl-SI"/>
        </w:rPr>
        <w:t>Pogoje v zvezi z izpolnjevanjem tehničnih zahtev (pogojev) naročnika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21B6F165" w14:textId="77777777" w:rsidR="00BD326B" w:rsidRPr="003F5EFB" w:rsidRDefault="00BD326B" w:rsidP="00BD326B">
      <w:pPr>
        <w:jc w:val="both"/>
        <w:rPr>
          <w:rFonts w:eastAsia="Times New Roman" w:cstheme="minorHAnsi"/>
          <w:lang w:eastAsia="sl-SI"/>
        </w:rPr>
      </w:pPr>
    </w:p>
    <w:p w14:paraId="2DA0392B" w14:textId="77777777" w:rsidR="00B1027E" w:rsidRPr="003F5EFB" w:rsidRDefault="00B1027E" w:rsidP="00B1027E">
      <w:pPr>
        <w:pStyle w:val="ListParagraph"/>
        <w:numPr>
          <w:ilvl w:val="0"/>
          <w:numId w:val="2"/>
        </w:numPr>
        <w:rPr>
          <w:rFonts w:cstheme="minorHAnsi"/>
          <w:b/>
        </w:rPr>
      </w:pPr>
      <w:r w:rsidRPr="003F5EFB">
        <w:rPr>
          <w:rFonts w:cstheme="minorHAnsi"/>
          <w:b/>
        </w:rPr>
        <w:t>PREDLOŽITEV ESPD OBRAZCA IN PONUDBE PONUDNIKOV S SEDEŽEM IZVEN REPUBLIKE SLOVENIJE</w:t>
      </w:r>
    </w:p>
    <w:p w14:paraId="76BE0182" w14:textId="77777777" w:rsidR="00B1027E" w:rsidRPr="003F5EFB" w:rsidRDefault="00B1027E" w:rsidP="00B1027E">
      <w:pPr>
        <w:jc w:val="both"/>
        <w:rPr>
          <w:rFonts w:eastAsia="Times New Roman" w:cstheme="minorHAnsi"/>
          <w:lang w:eastAsia="sl-SI"/>
        </w:rPr>
      </w:pPr>
      <w:r w:rsidRPr="003F5EFB">
        <w:rPr>
          <w:rFonts w:eastAsia="Times New Roman" w:cstheme="minorHAnsi"/>
          <w:lang w:eastAsia="sl-SI"/>
        </w:rPr>
        <w:t>Naročnik od ponudnikov zahteva, da predložijo ESPD obrazec, ki vključuje posodobljeno lastno izjavo, kot predhodni dokaz, da določen gospodarski subjekt:</w:t>
      </w:r>
    </w:p>
    <w:p w14:paraId="724CBEBA" w14:textId="77777777" w:rsidR="00B1027E" w:rsidRPr="003F5EFB" w:rsidRDefault="00B1027E" w:rsidP="00CE103D">
      <w:pPr>
        <w:pStyle w:val="ListParagraph"/>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ni v enem od položajev iz 75. člena ZJN-3, zaradi katerega so ali bi lahko bili gospodarski subjekti izključeni iz sodelovanja v postopku javnega naročanja;</w:t>
      </w:r>
    </w:p>
    <w:p w14:paraId="2FADD0D2" w14:textId="667866A3" w:rsidR="00B1027E" w:rsidRPr="003F5EFB" w:rsidRDefault="00B1027E" w:rsidP="00B1027E">
      <w:pPr>
        <w:pStyle w:val="ListParagraph"/>
        <w:numPr>
          <w:ilvl w:val="0"/>
          <w:numId w:val="12"/>
        </w:numPr>
        <w:spacing w:after="0" w:line="240" w:lineRule="auto"/>
        <w:jc w:val="both"/>
        <w:rPr>
          <w:rFonts w:eastAsia="Times New Roman" w:cstheme="minorHAnsi"/>
          <w:lang w:eastAsia="sl-SI"/>
        </w:rPr>
      </w:pPr>
      <w:r w:rsidRPr="003F5EFB">
        <w:rPr>
          <w:rFonts w:eastAsia="Times New Roman" w:cstheme="minorHAnsi"/>
          <w:lang w:eastAsia="sl-SI"/>
        </w:rPr>
        <w:t>izpolnjuje ustrezne pogoje za sodelovanje, določene s to razpisno dokumentacijo in v skladu s 76. členom ZJN-3.</w:t>
      </w:r>
    </w:p>
    <w:p w14:paraId="3406769F" w14:textId="77777777" w:rsidR="00BD326B" w:rsidRPr="003F5EFB" w:rsidRDefault="00BD326B" w:rsidP="00BD326B">
      <w:pPr>
        <w:spacing w:after="0" w:line="240" w:lineRule="auto"/>
        <w:jc w:val="both"/>
        <w:rPr>
          <w:rFonts w:eastAsia="Times New Roman" w:cstheme="minorHAnsi"/>
          <w:lang w:eastAsia="sl-SI"/>
        </w:rPr>
      </w:pPr>
    </w:p>
    <w:p w14:paraId="3A30D012" w14:textId="77777777" w:rsidR="00B1027E" w:rsidRPr="003F5EFB" w:rsidRDefault="00B1027E" w:rsidP="00B1027E">
      <w:pPr>
        <w:jc w:val="both"/>
        <w:rPr>
          <w:rFonts w:eastAsia="Times New Roman" w:cstheme="minorHAnsi"/>
          <w:lang w:eastAsia="sl-SI"/>
        </w:rPr>
      </w:pPr>
      <w:r w:rsidRPr="003F5EFB">
        <w:rPr>
          <w:rFonts w:eastAsia="Times New Roman" w:cstheme="minorHAnsi"/>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287DC623" w14:textId="256F4C04" w:rsidR="00B1027E" w:rsidRPr="003F5EFB" w:rsidRDefault="00B1027E" w:rsidP="00B1027E">
      <w:pPr>
        <w:jc w:val="both"/>
        <w:rPr>
          <w:rFonts w:eastAsia="Times New Roman" w:cstheme="minorHAnsi"/>
          <w:lang w:eastAsia="sl-SI"/>
        </w:rPr>
      </w:pPr>
      <w:r w:rsidRPr="003F5EFB">
        <w:rPr>
          <w:rFonts w:eastAsia="Times New Roman" w:cstheme="minorHAnsi"/>
          <w:lang w:eastAsia="sl-SI"/>
        </w:rPr>
        <w:t>V primeru, če država, v kateri ima ponudnik svoj sedež, ne izdaja kakšnega izmed zahtevanih dokumentov, lahko ponudnik predloži zapriseženo lastno izjavo s katero potrdi izpolnjevanje postavljenega pogoja ali ESPD obrazec.</w:t>
      </w:r>
    </w:p>
    <w:p w14:paraId="7C26ED60" w14:textId="59299136" w:rsidR="00B1027E" w:rsidRPr="003F5EFB" w:rsidRDefault="00B1027E" w:rsidP="00B1027E">
      <w:pPr>
        <w:jc w:val="both"/>
        <w:rPr>
          <w:rFonts w:eastAsia="Times New Roman" w:cstheme="minorHAnsi"/>
          <w:lang w:eastAsia="sl-SI"/>
        </w:rPr>
      </w:pPr>
      <w:r w:rsidRPr="003F5EFB">
        <w:rPr>
          <w:rFonts w:eastAsia="Times New Roman" w:cstheme="minorHAnsi"/>
          <w:lang w:eastAsia="sl-SI"/>
        </w:rPr>
        <w:t xml:space="preserve">Ponudnik mora ponudbeni dokumentaciji predložiti ESPD obrazec (svoj lastni, za vsakega partnerja in vsakega podizvajalca) podpisanega na </w:t>
      </w:r>
      <w:r w:rsidR="001B3A6C" w:rsidRPr="003F5EFB">
        <w:rPr>
          <w:rFonts w:eastAsia="Times New Roman" w:cstheme="minorHAnsi"/>
          <w:lang w:eastAsia="sl-SI"/>
        </w:rPr>
        <w:t>način</w:t>
      </w:r>
      <w:r w:rsidRPr="003F5EFB">
        <w:rPr>
          <w:rFonts w:eastAsia="Times New Roman" w:cstheme="minorHAnsi"/>
          <w:lang w:eastAsia="sl-SI"/>
        </w:rPr>
        <w:t>:</w:t>
      </w:r>
    </w:p>
    <w:p w14:paraId="0DD68D42" w14:textId="77777777" w:rsidR="00B1027E" w:rsidRPr="003F5EFB" w:rsidRDefault="00B1027E" w:rsidP="00B1027E">
      <w:pPr>
        <w:numPr>
          <w:ilvl w:val="0"/>
          <w:numId w:val="14"/>
        </w:numPr>
        <w:spacing w:after="0" w:line="240" w:lineRule="auto"/>
        <w:jc w:val="both"/>
        <w:rPr>
          <w:rFonts w:eastAsia="Times New Roman" w:cstheme="minorHAnsi"/>
          <w:lang w:eastAsia="sl-SI"/>
        </w:rPr>
      </w:pPr>
      <w:r w:rsidRPr="003F5EFB">
        <w:rPr>
          <w:rFonts w:eastAsia="Times New Roman" w:cstheme="minorHAnsi"/>
          <w:b/>
          <w:lang w:eastAsia="sl-SI"/>
        </w:rPr>
        <w:lastRenderedPageBreak/>
        <w:t xml:space="preserve">elektronsko podpisan XML - </w:t>
      </w:r>
      <w:r w:rsidRPr="003F5EFB">
        <w:rPr>
          <w:rFonts w:eastAsia="Times New Roman" w:cstheme="minorHAnsi"/>
          <w:lang w:eastAsia="sl-SI"/>
        </w:rPr>
        <w:t xml:space="preserve">gospodarski subjekt v okviru izpolnjevanja ESPD obrazca na spletni strani </w:t>
      </w:r>
      <w:hyperlink r:id="rId8" w:history="1">
        <w:r w:rsidRPr="003F5EFB">
          <w:rPr>
            <w:rStyle w:val="Hyperlink"/>
            <w:rFonts w:eastAsia="Times New Roman" w:cstheme="minorHAnsi"/>
            <w:lang w:eastAsia="sl-SI"/>
          </w:rPr>
          <w:t>https://www.enarocanje.si/_ESPD/</w:t>
        </w:r>
      </w:hyperlink>
      <w:r w:rsidRPr="003F5EFB">
        <w:rPr>
          <w:rFonts w:eastAsia="Times New Roman" w:cstheme="minorHAnsi"/>
          <w:lang w:eastAsia="sl-SI"/>
        </w:rPr>
        <w:t xml:space="preserve"> v zadnjem koraku »Izvoz« izpolnjeni ESPD obrazec elektronsko podpiše v storitvi SI-PASS (na spletni strani: </w:t>
      </w:r>
      <w:hyperlink r:id="rId9" w:history="1">
        <w:r w:rsidRPr="003F5EFB">
          <w:rPr>
            <w:rStyle w:val="Hyperlink"/>
            <w:rFonts w:eastAsia="Times New Roman" w:cstheme="minorHAnsi"/>
            <w:lang w:eastAsia="sl-SI"/>
          </w:rPr>
          <w:t>https://sicas.gov.si</w:t>
        </w:r>
      </w:hyperlink>
      <w:r w:rsidRPr="003F5EFB">
        <w:rPr>
          <w:rFonts w:eastAsia="Times New Roman" w:cstheme="minorHAnsi"/>
          <w:lang w:eastAsia="sl-SI"/>
        </w:rPr>
        <w:t>) in ponudbeni dokumentaciji priloži elektronsko podpisan/-e ESPD obrazec/-e v XML obliki.</w:t>
      </w:r>
    </w:p>
    <w:p w14:paraId="7AF5C80F" w14:textId="77777777" w:rsidR="00B1027E" w:rsidRPr="003F5EFB" w:rsidRDefault="00B1027E" w:rsidP="00B1027E">
      <w:pPr>
        <w:jc w:val="both"/>
        <w:rPr>
          <w:rFonts w:eastAsia="Times New Roman" w:cstheme="minorHAnsi"/>
          <w:lang w:eastAsia="sl-SI"/>
        </w:rPr>
      </w:pPr>
    </w:p>
    <w:p w14:paraId="67788858" w14:textId="2CA07A90" w:rsidR="00B1027E" w:rsidRPr="003F5EFB" w:rsidRDefault="00B1027E" w:rsidP="00BD326B">
      <w:pPr>
        <w:jc w:val="both"/>
        <w:rPr>
          <w:rFonts w:eastAsia="Times New Roman" w:cstheme="minorHAnsi"/>
          <w:lang w:eastAsia="sl-SI"/>
        </w:rPr>
      </w:pPr>
      <w:r w:rsidRPr="003F5EFB">
        <w:rPr>
          <w:rFonts w:eastAsia="Times New Roman" w:cstheme="minorHAnsi"/>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238AC1A7" w14:textId="77777777" w:rsidR="00BD326B" w:rsidRPr="003F5EFB" w:rsidRDefault="00BD326B" w:rsidP="00BD326B">
      <w:pPr>
        <w:jc w:val="both"/>
        <w:rPr>
          <w:rFonts w:eastAsia="Times New Roman" w:cstheme="minorHAnsi"/>
          <w:lang w:eastAsia="sl-SI"/>
        </w:rPr>
      </w:pPr>
    </w:p>
    <w:p w14:paraId="161396E6" w14:textId="77777777" w:rsidR="003A6C0A" w:rsidRPr="003F5EFB" w:rsidRDefault="003A6C0A" w:rsidP="003A6C0A">
      <w:pPr>
        <w:pStyle w:val="ListParagraph"/>
        <w:numPr>
          <w:ilvl w:val="0"/>
          <w:numId w:val="2"/>
        </w:numPr>
        <w:rPr>
          <w:rFonts w:cstheme="minorHAnsi"/>
          <w:b/>
        </w:rPr>
      </w:pPr>
      <w:r w:rsidRPr="003F5EFB">
        <w:rPr>
          <w:rFonts w:cstheme="minorHAnsi"/>
          <w:b/>
        </w:rPr>
        <w:t>PREDLOŽITEV PONUDBE S PODIZVAJALCI</w:t>
      </w:r>
    </w:p>
    <w:p w14:paraId="0890C3DC" w14:textId="7E09363D" w:rsidR="003A6C0A" w:rsidRPr="003F5EFB" w:rsidRDefault="007C790E" w:rsidP="003A6C0A">
      <w:pPr>
        <w:jc w:val="both"/>
        <w:rPr>
          <w:rFonts w:eastAsia="Times New Roman" w:cstheme="minorHAnsi"/>
          <w:lang w:eastAsia="sl-SI"/>
        </w:rPr>
      </w:pPr>
      <w:r w:rsidRPr="007C790E">
        <w:rPr>
          <w:rFonts w:eastAsia="Times New Roman" w:cstheme="minorHAnsi"/>
          <w:lang w:eastAsia="sl-SI"/>
        </w:rPr>
        <w:t>Skladno z določili ZJN-3 je podizvajalec gospodarski subjekt, ki je pravna ali fizična oseba in za ponudnika, s katerim naročnik po ZJN-3 sklene okvirni sporazum, dobavlja blago ali izvaja storitev oziroma gradnjo, ki je neposredno povezana s predmetom javnega naročila.</w:t>
      </w:r>
    </w:p>
    <w:p w14:paraId="34B67B48" w14:textId="77777777" w:rsidR="003A6C0A" w:rsidRPr="003F5EFB" w:rsidRDefault="003A6C0A" w:rsidP="003A6C0A">
      <w:pPr>
        <w:jc w:val="both"/>
        <w:rPr>
          <w:rFonts w:eastAsia="Times New Roman" w:cstheme="minorHAnsi"/>
          <w:lang w:eastAsia="sl-SI"/>
        </w:rPr>
      </w:pPr>
      <w:r w:rsidRPr="003F5EFB">
        <w:rPr>
          <w:rFonts w:eastAsia="Times New Roman" w:cstheme="minorHAnsi"/>
          <w:lang w:eastAsia="sl-SI"/>
        </w:rPr>
        <w:t>Če bo ponudnik izvajal javno naročilo s podizvajalci, mora v ponudbi:</w:t>
      </w:r>
    </w:p>
    <w:p w14:paraId="57A44103" w14:textId="77777777" w:rsidR="003A6C0A" w:rsidRPr="003F5EFB" w:rsidRDefault="003A6C0A" w:rsidP="003A6C0A">
      <w:pPr>
        <w:numPr>
          <w:ilvl w:val="0"/>
          <w:numId w:val="17"/>
        </w:numPr>
        <w:spacing w:after="0" w:line="240" w:lineRule="auto"/>
        <w:jc w:val="both"/>
        <w:rPr>
          <w:rFonts w:eastAsia="Times New Roman" w:cstheme="minorHAnsi"/>
          <w:lang w:eastAsia="sl-SI"/>
        </w:rPr>
      </w:pPr>
      <w:r w:rsidRPr="003F5EFB">
        <w:rPr>
          <w:rFonts w:eastAsia="Times New Roman" w:cstheme="minorHAnsi"/>
          <w:lang w:eastAsia="sl-SI"/>
        </w:rPr>
        <w:t>navesti vse podizvajalce ter vsak del javnega naročila, ki ga namerava oddati v podizvajanje na obrazcu Ponudba,</w:t>
      </w:r>
    </w:p>
    <w:p w14:paraId="535EF159" w14:textId="77777777" w:rsidR="003A6C0A" w:rsidRPr="003F5EFB" w:rsidRDefault="003A6C0A" w:rsidP="003A6C0A">
      <w:pPr>
        <w:numPr>
          <w:ilvl w:val="0"/>
          <w:numId w:val="17"/>
        </w:numPr>
        <w:spacing w:after="0" w:line="240" w:lineRule="auto"/>
        <w:jc w:val="both"/>
        <w:rPr>
          <w:rFonts w:eastAsia="Times New Roman" w:cstheme="minorHAnsi"/>
          <w:lang w:eastAsia="sl-SI"/>
        </w:rPr>
      </w:pPr>
      <w:r w:rsidRPr="003F5EFB">
        <w:rPr>
          <w:rFonts w:eastAsia="Times New Roman" w:cstheme="minorHAnsi"/>
          <w:lang w:eastAsia="sl-SI"/>
        </w:rPr>
        <w:t>kontaktne podatke in zakonite zastopnike predlaganih podizvajalcev,</w:t>
      </w:r>
    </w:p>
    <w:p w14:paraId="31DBE1EB" w14:textId="45577C11" w:rsidR="003A6C0A" w:rsidRPr="003F5EFB" w:rsidRDefault="003A6C0A" w:rsidP="003A6C0A">
      <w:pPr>
        <w:numPr>
          <w:ilvl w:val="0"/>
          <w:numId w:val="17"/>
        </w:numPr>
        <w:spacing w:after="0" w:line="240" w:lineRule="auto"/>
        <w:jc w:val="both"/>
        <w:rPr>
          <w:rFonts w:eastAsia="Times New Roman" w:cstheme="minorHAnsi"/>
          <w:lang w:eastAsia="sl-SI"/>
        </w:rPr>
      </w:pPr>
      <w:r w:rsidRPr="003F5EFB">
        <w:rPr>
          <w:rFonts w:eastAsia="Times New Roman" w:cstheme="minorHAnsi"/>
          <w:lang w:eastAsia="sl-SI"/>
        </w:rPr>
        <w:t>navesti ali podizvajalec zahteva neposredna plačila.</w:t>
      </w:r>
    </w:p>
    <w:p w14:paraId="483F78E8" w14:textId="77777777" w:rsidR="00BD326B" w:rsidRPr="003F5EFB" w:rsidRDefault="00BD326B" w:rsidP="00BD326B">
      <w:pPr>
        <w:spacing w:after="0" w:line="240" w:lineRule="auto"/>
        <w:ind w:left="1004"/>
        <w:jc w:val="both"/>
        <w:rPr>
          <w:rFonts w:eastAsia="Times New Roman" w:cstheme="minorHAnsi"/>
          <w:lang w:eastAsia="sl-SI"/>
        </w:rPr>
      </w:pPr>
    </w:p>
    <w:p w14:paraId="5B76C152" w14:textId="77777777" w:rsidR="003A6C0A" w:rsidRPr="003F5EFB" w:rsidRDefault="003A6C0A" w:rsidP="003A6C0A">
      <w:pPr>
        <w:jc w:val="both"/>
        <w:rPr>
          <w:rFonts w:eastAsia="Times New Roman" w:cstheme="minorHAnsi"/>
          <w:lang w:eastAsia="sl-SI"/>
        </w:rPr>
      </w:pPr>
      <w:r w:rsidRPr="003F5EFB">
        <w:rPr>
          <w:rFonts w:eastAsia="Times New Roman" w:cstheme="minorHAnsi"/>
          <w:lang w:eastAsia="sl-SI"/>
        </w:rPr>
        <w:t xml:space="preserve">Roki plačil glavnemu izvajalcu in njegovim podizvajalcem, če ti zahtevajo neposredna plačila, so enaki. </w:t>
      </w:r>
    </w:p>
    <w:p w14:paraId="75E35588" w14:textId="77777777" w:rsidR="003A6C0A" w:rsidRPr="003F5EFB" w:rsidRDefault="003A6C0A" w:rsidP="003A6C0A">
      <w:pPr>
        <w:jc w:val="both"/>
        <w:rPr>
          <w:rFonts w:eastAsia="Times New Roman" w:cstheme="minorHAnsi"/>
          <w:lang w:eastAsia="sl-SI"/>
        </w:rPr>
      </w:pPr>
      <w:r w:rsidRPr="003F5EFB">
        <w:rPr>
          <w:rFonts w:eastAsia="Times New Roman" w:cstheme="minorHAnsi"/>
          <w:lang w:eastAsia="sl-SI"/>
        </w:rPr>
        <w:t>S strani vsakega od navedenih podizvajalcev v obrazcu »</w:t>
      </w:r>
      <w:r w:rsidR="0034323C" w:rsidRPr="003F5EFB">
        <w:rPr>
          <w:rFonts w:eastAsia="Times New Roman" w:cstheme="minorHAnsi"/>
          <w:lang w:eastAsia="sl-SI"/>
        </w:rPr>
        <w:t>Ponudba</w:t>
      </w:r>
      <w:r w:rsidRPr="003F5EFB">
        <w:rPr>
          <w:rFonts w:eastAsia="Times New Roman" w:cstheme="minorHAnsi"/>
          <w:lang w:eastAsia="sl-SI"/>
        </w:rPr>
        <w:t>«, ponudnik predloži izpolnjen in lastnoročno ali elektronsko podpisan ESPD obrazec.</w:t>
      </w:r>
    </w:p>
    <w:p w14:paraId="2D552E14" w14:textId="0F4C10DC" w:rsidR="003A6C0A" w:rsidRDefault="000549ED" w:rsidP="003A6C0A">
      <w:pPr>
        <w:jc w:val="both"/>
        <w:rPr>
          <w:rFonts w:eastAsia="Times New Roman" w:cstheme="minorHAnsi"/>
          <w:lang w:eastAsia="sl-SI"/>
        </w:rPr>
      </w:pPr>
      <w:r w:rsidRPr="000549ED">
        <w:rPr>
          <w:rFonts w:eastAsia="Times New Roman" w:cstheme="minorHAnsi"/>
          <w:lang w:eastAsia="sl-SI"/>
        </w:rPr>
        <w:t>V primeru, kadar podizvajalec zahteva neposredna plačila, mora naročniku pred sklenitvijo okvirnega sporazuma s ponudnikom predložiti zahtevo oz. soglasje za neposredno plačilo.</w:t>
      </w:r>
    </w:p>
    <w:p w14:paraId="742F8B94" w14:textId="77777777" w:rsidR="005E7A96" w:rsidRPr="003F5EFB" w:rsidRDefault="005E7A96" w:rsidP="003A6C0A">
      <w:pPr>
        <w:jc w:val="both"/>
        <w:rPr>
          <w:rFonts w:eastAsia="Times New Roman" w:cstheme="minorHAnsi"/>
          <w:lang w:eastAsia="sl-SI"/>
        </w:rPr>
      </w:pPr>
    </w:p>
    <w:p w14:paraId="16FC8F31" w14:textId="77777777" w:rsidR="00A53AF3" w:rsidRPr="003F5EFB" w:rsidRDefault="00A53AF3" w:rsidP="00A53AF3">
      <w:pPr>
        <w:pStyle w:val="ListParagraph"/>
        <w:numPr>
          <w:ilvl w:val="0"/>
          <w:numId w:val="2"/>
        </w:numPr>
        <w:rPr>
          <w:rFonts w:cstheme="minorHAnsi"/>
          <w:b/>
        </w:rPr>
      </w:pPr>
      <w:r w:rsidRPr="003F5EFB">
        <w:rPr>
          <w:rFonts w:cstheme="minorHAnsi"/>
          <w:b/>
        </w:rPr>
        <w:t>VARIANTE PONUDBE</w:t>
      </w:r>
    </w:p>
    <w:p w14:paraId="720DFAFA" w14:textId="77777777" w:rsidR="00A53AF3" w:rsidRPr="003F5EFB" w:rsidRDefault="00A53AF3" w:rsidP="00A53AF3">
      <w:pPr>
        <w:jc w:val="both"/>
        <w:rPr>
          <w:rFonts w:eastAsia="Times New Roman" w:cstheme="minorHAnsi"/>
          <w:lang w:eastAsia="sl-SI"/>
        </w:rPr>
      </w:pPr>
      <w:r w:rsidRPr="003F5EFB">
        <w:rPr>
          <w:rFonts w:eastAsia="Times New Roman" w:cstheme="minorHAnsi"/>
          <w:lang w:eastAsia="sl-SI"/>
        </w:rPr>
        <w:t>Naročnik ne dopušča predložitve variantne ponudbe.</w:t>
      </w:r>
    </w:p>
    <w:p w14:paraId="5687A1CE" w14:textId="7FB3E216" w:rsidR="00A53AF3" w:rsidRPr="003F5EFB" w:rsidRDefault="00A53AF3" w:rsidP="00B1027E">
      <w:pPr>
        <w:rPr>
          <w:rFonts w:eastAsia="Times New Roman" w:cstheme="minorHAnsi"/>
          <w:lang w:eastAsia="sl-SI"/>
        </w:rPr>
      </w:pPr>
      <w:r w:rsidRPr="003F5EFB">
        <w:rPr>
          <w:rFonts w:eastAsia="Times New Roman" w:cstheme="minorHAnsi"/>
          <w:lang w:eastAsia="sl-SI"/>
        </w:rPr>
        <w:t>Ponudba, ki bo vsebovala variantno ponudbo, bo iz postopka javnega razpisa izločena kot n</w:t>
      </w:r>
      <w:r w:rsidR="00A57FEE">
        <w:rPr>
          <w:rFonts w:eastAsia="Times New Roman" w:cstheme="minorHAnsi"/>
          <w:lang w:eastAsia="sl-SI"/>
        </w:rPr>
        <w:t>edopustna</w:t>
      </w:r>
      <w:r w:rsidR="00BD326B" w:rsidRPr="003F5EFB">
        <w:rPr>
          <w:rFonts w:eastAsia="Times New Roman" w:cstheme="minorHAnsi"/>
          <w:lang w:eastAsia="sl-SI"/>
        </w:rPr>
        <w:t>.</w:t>
      </w:r>
    </w:p>
    <w:p w14:paraId="7AF5E8A8" w14:textId="77777777" w:rsidR="00BD326B" w:rsidRPr="003F5EFB" w:rsidRDefault="00BD326B" w:rsidP="00B1027E">
      <w:pPr>
        <w:rPr>
          <w:rFonts w:cstheme="minorHAnsi"/>
          <w:b/>
        </w:rPr>
      </w:pPr>
    </w:p>
    <w:p w14:paraId="2C574736" w14:textId="77777777" w:rsidR="00A53AF3" w:rsidRPr="003F5EFB" w:rsidRDefault="00A53AF3" w:rsidP="00A53AF3">
      <w:pPr>
        <w:pStyle w:val="ListParagraph"/>
        <w:numPr>
          <w:ilvl w:val="0"/>
          <w:numId w:val="2"/>
        </w:numPr>
        <w:rPr>
          <w:rFonts w:cstheme="minorHAnsi"/>
          <w:b/>
        </w:rPr>
      </w:pPr>
      <w:r w:rsidRPr="003F5EFB">
        <w:rPr>
          <w:rFonts w:cstheme="minorHAnsi"/>
          <w:b/>
        </w:rPr>
        <w:lastRenderedPageBreak/>
        <w:t>OMEJITEV SODELOVANJA</w:t>
      </w:r>
    </w:p>
    <w:p w14:paraId="425E351F" w14:textId="5D65CFD6" w:rsidR="00A53AF3" w:rsidRPr="003F5EFB" w:rsidRDefault="00A53AF3" w:rsidP="00A53AF3">
      <w:pPr>
        <w:rPr>
          <w:rFonts w:eastAsia="Times New Roman" w:cstheme="minorHAnsi"/>
          <w:lang w:eastAsia="sl-SI"/>
        </w:rPr>
      </w:pPr>
      <w:r w:rsidRPr="003F5EFB">
        <w:rPr>
          <w:rFonts w:eastAsia="Times New Roman" w:cstheme="minorHAnsi"/>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25E33D14" w14:textId="77777777" w:rsidR="00560E29" w:rsidRPr="003F5EFB" w:rsidRDefault="00560E29" w:rsidP="00A53AF3">
      <w:pPr>
        <w:rPr>
          <w:rFonts w:eastAsia="Times New Roman" w:cstheme="minorHAnsi"/>
          <w:lang w:eastAsia="sl-SI"/>
        </w:rPr>
      </w:pPr>
    </w:p>
    <w:p w14:paraId="3328BF6D" w14:textId="77777777" w:rsidR="00B1027E" w:rsidRPr="003F5EFB" w:rsidRDefault="00A53AF3" w:rsidP="00B1027E">
      <w:pPr>
        <w:pStyle w:val="ListParagraph"/>
        <w:numPr>
          <w:ilvl w:val="0"/>
          <w:numId w:val="2"/>
        </w:numPr>
        <w:rPr>
          <w:rFonts w:cstheme="minorHAnsi"/>
          <w:b/>
        </w:rPr>
      </w:pPr>
      <w:r w:rsidRPr="003F5EFB">
        <w:rPr>
          <w:rFonts w:cstheme="minorHAnsi"/>
          <w:b/>
        </w:rPr>
        <w:t>PREGLED IN OCENJEVANJE PONUDB</w:t>
      </w:r>
    </w:p>
    <w:p w14:paraId="3D449848" w14:textId="77777777" w:rsidR="00A53AF3" w:rsidRPr="003F5EFB" w:rsidRDefault="00A53AF3" w:rsidP="00A53AF3">
      <w:pPr>
        <w:jc w:val="both"/>
        <w:rPr>
          <w:rFonts w:eastAsia="Times New Roman" w:cstheme="minorHAnsi"/>
          <w:lang w:eastAsia="sl-SI"/>
        </w:rPr>
      </w:pPr>
      <w:r w:rsidRPr="003F5EFB">
        <w:rPr>
          <w:rFonts w:eastAsia="Times New Roman" w:cstheme="minorHAnsi"/>
          <w:lang w:eastAsia="sl-SI"/>
        </w:rPr>
        <w:t xml:space="preserve">Pri pregledu in ocenjevanju ponudb lahko naročnik od ponudnika zahteva pojasnila ali dodatna dokazila o izpolnjevanju posameznih zahtev in pogojev iz razpisne dokumentacije. </w:t>
      </w:r>
    </w:p>
    <w:p w14:paraId="0B92DA47" w14:textId="77777777" w:rsidR="00A53AF3" w:rsidRPr="003F5EFB" w:rsidRDefault="00A53AF3" w:rsidP="00A53AF3">
      <w:pPr>
        <w:jc w:val="both"/>
        <w:rPr>
          <w:rFonts w:eastAsia="Times New Roman" w:cstheme="minorHAnsi"/>
          <w:lang w:eastAsia="sl-SI"/>
        </w:rPr>
      </w:pPr>
      <w:r w:rsidRPr="003F5EFB">
        <w:rPr>
          <w:rFonts w:eastAsia="Times New Roman" w:cstheme="minorHAnsi"/>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BCC7A49" w14:textId="77777777" w:rsidR="00A53AF3" w:rsidRPr="003F5EFB" w:rsidRDefault="00A53AF3" w:rsidP="00A53AF3">
      <w:pPr>
        <w:jc w:val="both"/>
        <w:rPr>
          <w:rFonts w:eastAsia="Times New Roman" w:cstheme="minorHAnsi"/>
          <w:lang w:eastAsia="sl-SI"/>
        </w:rPr>
      </w:pPr>
      <w:r w:rsidRPr="003F5EFB">
        <w:rPr>
          <w:rFonts w:eastAsia="Times New Roman" w:cstheme="minorHAnsi"/>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0E7C079B" w14:textId="77777777" w:rsidR="00A53AF3" w:rsidRPr="003F5EFB" w:rsidRDefault="00A53AF3" w:rsidP="00A53AF3">
      <w:pPr>
        <w:jc w:val="both"/>
        <w:rPr>
          <w:rFonts w:eastAsia="Times New Roman" w:cstheme="minorHAnsi"/>
          <w:lang w:eastAsia="sl-SI"/>
        </w:rPr>
      </w:pPr>
      <w:r w:rsidRPr="003F5EFB">
        <w:rPr>
          <w:rFonts w:eastAsia="Times New Roman" w:cstheme="minorHAnsi"/>
          <w:lang w:eastAsia="sl-SI"/>
        </w:rPr>
        <w:t>V primeru, da ponudnik na zahtevo naročnika ne bo predložil pojasnil, dodatnih dokazil ali pooblastil, bo naročnik ponudbo zavrnil kot nedopustno.</w:t>
      </w:r>
    </w:p>
    <w:p w14:paraId="78AA2964" w14:textId="1251ECAC" w:rsidR="00F17232" w:rsidRPr="003F5EFB" w:rsidRDefault="00A53AF3" w:rsidP="00560E29">
      <w:pPr>
        <w:jc w:val="both"/>
        <w:rPr>
          <w:rFonts w:eastAsia="Times New Roman" w:cstheme="minorHAnsi"/>
          <w:lang w:eastAsia="sl-SI"/>
        </w:rPr>
      </w:pPr>
      <w:r w:rsidRPr="003F5EFB">
        <w:rPr>
          <w:rFonts w:eastAsia="Times New Roman" w:cstheme="minorHAnsi"/>
          <w:lang w:eastAsia="sl-SI"/>
        </w:rPr>
        <w:t xml:space="preserve">Naročnik bo zahteve za dodatna pojasnila, dopolnitve ali spremembe ponudbe, kot tudi zahteve za dodatna dokazila ponudnikom posredoval </w:t>
      </w:r>
      <w:r w:rsidR="00271030" w:rsidRPr="003F5EFB">
        <w:rPr>
          <w:rFonts w:eastAsia="Times New Roman" w:cstheme="minorHAnsi"/>
          <w:lang w:eastAsia="sl-SI"/>
        </w:rPr>
        <w:t xml:space="preserve">preko </w:t>
      </w:r>
      <w:r w:rsidR="00560E29" w:rsidRPr="003F5EFB">
        <w:rPr>
          <w:rFonts w:eastAsia="Times New Roman" w:cstheme="minorHAnsi"/>
          <w:lang w:eastAsia="sl-SI"/>
        </w:rPr>
        <w:t>PJN.</w:t>
      </w:r>
    </w:p>
    <w:p w14:paraId="73EF1004" w14:textId="77777777" w:rsidR="00560E29" w:rsidRPr="003F5EFB" w:rsidRDefault="00560E29" w:rsidP="00560E29">
      <w:pPr>
        <w:jc w:val="both"/>
        <w:rPr>
          <w:rFonts w:eastAsia="Times New Roman" w:cstheme="minorHAnsi"/>
          <w:lang w:eastAsia="sl-SI"/>
        </w:rPr>
      </w:pPr>
    </w:p>
    <w:p w14:paraId="3302E13B" w14:textId="4D960DE2" w:rsidR="00A53AF3" w:rsidRPr="003F5EFB" w:rsidRDefault="00A53AF3" w:rsidP="00A53AF3">
      <w:pPr>
        <w:pStyle w:val="ListParagraph"/>
        <w:numPr>
          <w:ilvl w:val="0"/>
          <w:numId w:val="2"/>
        </w:numPr>
        <w:rPr>
          <w:rFonts w:cstheme="minorHAnsi"/>
          <w:b/>
        </w:rPr>
      </w:pPr>
      <w:r w:rsidRPr="003F5EFB">
        <w:rPr>
          <w:rFonts w:cstheme="minorHAnsi"/>
          <w:b/>
        </w:rPr>
        <w:t xml:space="preserve">OBVEZNOSTI PREDLOŽITVE PODATKOV PRED SKLENITVIJO </w:t>
      </w:r>
      <w:r w:rsidR="00B90737">
        <w:rPr>
          <w:rFonts w:cstheme="minorHAnsi"/>
          <w:b/>
        </w:rPr>
        <w:t>OKVIRNEGA SPORAZUMA</w:t>
      </w:r>
    </w:p>
    <w:p w14:paraId="108770AC" w14:textId="021218E4" w:rsidR="00A53AF3" w:rsidRPr="003F5EFB" w:rsidRDefault="005D605B" w:rsidP="00A53AF3">
      <w:pPr>
        <w:jc w:val="both"/>
        <w:rPr>
          <w:rFonts w:eastAsia="Times New Roman" w:cstheme="minorHAnsi"/>
          <w:lang w:eastAsia="sl-SI"/>
        </w:rPr>
      </w:pPr>
      <w:r w:rsidRPr="005D605B">
        <w:rPr>
          <w:rFonts w:eastAsia="Times New Roman" w:cstheme="minorHAnsi"/>
          <w:lang w:eastAsia="sl-SI"/>
        </w:rPr>
        <w:t>Pred sklenitvijo okvirnega sporazuma mora izbrani ponudnik na naročnikov poziv v 8 dneh od prejema poziva posredovati izjavo s podatki o</w:t>
      </w:r>
      <w:r w:rsidR="00A53AF3" w:rsidRPr="003F5EFB">
        <w:rPr>
          <w:rFonts w:eastAsia="Times New Roman" w:cstheme="minorHAnsi"/>
          <w:lang w:eastAsia="sl-SI"/>
        </w:rPr>
        <w:t>:</w:t>
      </w:r>
    </w:p>
    <w:p w14:paraId="36FA40F7" w14:textId="77777777" w:rsidR="00A53AF3" w:rsidRPr="003F5EFB" w:rsidRDefault="00A53AF3" w:rsidP="00A53AF3">
      <w:pPr>
        <w:numPr>
          <w:ilvl w:val="0"/>
          <w:numId w:val="22"/>
        </w:numPr>
        <w:spacing w:after="0" w:line="240" w:lineRule="auto"/>
        <w:jc w:val="both"/>
        <w:rPr>
          <w:rFonts w:eastAsia="Times New Roman" w:cstheme="minorHAnsi"/>
          <w:lang w:eastAsia="sl-SI"/>
        </w:rPr>
      </w:pPr>
      <w:r w:rsidRPr="003F5EFB">
        <w:rPr>
          <w:rFonts w:eastAsia="Times New Roman" w:cstheme="minorHAnsi"/>
          <w:lang w:eastAsia="sl-SI"/>
        </w:rPr>
        <w:t>svojih ustanoviteljih, družbenikih, vključno s tihimi družbeniki, delničarjih, komanditistih ali drugih lastnikih in podatke o lastniških deležih navedenih oseb,</w:t>
      </w:r>
    </w:p>
    <w:p w14:paraId="399B0C56" w14:textId="77777777" w:rsidR="00A53AF3" w:rsidRPr="003F5EFB" w:rsidRDefault="00A53AF3" w:rsidP="00A53AF3">
      <w:pPr>
        <w:pStyle w:val="ListParagraph"/>
        <w:numPr>
          <w:ilvl w:val="0"/>
          <w:numId w:val="22"/>
        </w:numPr>
        <w:spacing w:after="0" w:line="240" w:lineRule="auto"/>
        <w:jc w:val="both"/>
        <w:rPr>
          <w:rFonts w:eastAsia="Times New Roman" w:cstheme="minorHAnsi"/>
        </w:rPr>
      </w:pPr>
      <w:r w:rsidRPr="003F5EFB">
        <w:rPr>
          <w:rFonts w:eastAsia="Times New Roman" w:cstheme="minorHAnsi"/>
        </w:rPr>
        <w:t>gospodarskih subjektih, za katere se glede na določbe zakona, ki ureja gospodarske družbe šteje, da so z njim povezane družbe.</w:t>
      </w:r>
    </w:p>
    <w:p w14:paraId="34D652ED" w14:textId="77777777" w:rsidR="006137CE" w:rsidRPr="003F5EFB" w:rsidRDefault="006137CE" w:rsidP="00A53AF3">
      <w:pPr>
        <w:rPr>
          <w:rFonts w:cstheme="minorHAnsi"/>
          <w:b/>
        </w:rPr>
      </w:pPr>
    </w:p>
    <w:p w14:paraId="6C1E6BA7" w14:textId="77777777" w:rsidR="006C2A9D" w:rsidRPr="003F5EFB" w:rsidRDefault="006C2A9D" w:rsidP="006C2A9D">
      <w:pPr>
        <w:pStyle w:val="ListParagraph"/>
        <w:numPr>
          <w:ilvl w:val="0"/>
          <w:numId w:val="2"/>
        </w:numPr>
        <w:rPr>
          <w:rFonts w:cstheme="minorHAnsi"/>
          <w:b/>
        </w:rPr>
      </w:pPr>
      <w:r w:rsidRPr="003F5EFB">
        <w:rPr>
          <w:rFonts w:cstheme="minorHAnsi"/>
          <w:b/>
        </w:rPr>
        <w:t>FINANČNO ZAVAROVANJE ZA DOBRO IN PRAVOČASNO IZVEDBO POGODBENIH OBVEZNOSTI</w:t>
      </w:r>
    </w:p>
    <w:p w14:paraId="479BB22D" w14:textId="1D3825FE" w:rsidR="00F17232" w:rsidRPr="003F5EFB" w:rsidRDefault="006137CE" w:rsidP="00F17232">
      <w:pPr>
        <w:jc w:val="both"/>
        <w:rPr>
          <w:rFonts w:cstheme="minorHAnsi"/>
          <w:lang w:eastAsia="sl-SI"/>
        </w:rPr>
      </w:pPr>
      <w:bookmarkStart w:id="1" w:name="_Hlk59455883"/>
      <w:r w:rsidRPr="003F5EFB">
        <w:rPr>
          <w:rFonts w:cstheme="minorHAnsi"/>
          <w:lang w:eastAsia="sl-SI"/>
        </w:rPr>
        <w:t xml:space="preserve">Izvajalec se zavezuje izročiti naročniku </w:t>
      </w:r>
      <w:r w:rsidRPr="003F5EFB">
        <w:rPr>
          <w:rFonts w:cstheme="minorHAnsi"/>
          <w:bCs/>
          <w:lang w:eastAsia="sl-SI"/>
        </w:rPr>
        <w:t>ob podpisu okvirnega sporazuma, za zavarovanje za dobro in pravočasno izvedbo obveznosti iz okvirnega sporazuma 1 (eno) nepreklicno, brezpogojno in na prvi poziv plačljivo bianco podpisano in žigosano menico z menično izjavo v višini 10% vrednosti okvirnega sporazuma z DDV, s pooblastilom za izpolnitev, z oznako »Brez protesta« in veljavno do datuma izvedbe vseh pogodbenih del, vključno z odpravo vseh morebitnih pomanjkljivosti. Naročnik lahko menico za dobro izvedbo obveznosti iz okvirnega sporazuma, pod pogoji iz okvirnega sporazuma, uveljavi brez predhodnega opomina, mora pa dobavitelja o tem obvestiti pisno, najkasneje 3 (tri) dni po dnevu, ko je menico predložil v izplačilo.</w:t>
      </w:r>
      <w:r w:rsidRPr="003F5EFB">
        <w:rPr>
          <w:rFonts w:cstheme="minorHAnsi"/>
          <w:lang w:eastAsia="sl-SI"/>
        </w:rPr>
        <w:t xml:space="preserve"> </w:t>
      </w:r>
      <w:bookmarkEnd w:id="1"/>
    </w:p>
    <w:p w14:paraId="0E16373A" w14:textId="77777777" w:rsidR="006137CE" w:rsidRPr="003F5EFB" w:rsidRDefault="006137CE" w:rsidP="00F17232">
      <w:pPr>
        <w:jc w:val="both"/>
        <w:rPr>
          <w:rFonts w:cstheme="minorHAnsi"/>
          <w:lang w:eastAsia="sl-SI"/>
        </w:rPr>
      </w:pPr>
    </w:p>
    <w:p w14:paraId="3B0F306E" w14:textId="77777777" w:rsidR="00F17232" w:rsidRPr="003F5EFB" w:rsidRDefault="006C2A9D" w:rsidP="00F17232">
      <w:pPr>
        <w:pStyle w:val="ListParagraph"/>
        <w:numPr>
          <w:ilvl w:val="0"/>
          <w:numId w:val="2"/>
        </w:numPr>
        <w:rPr>
          <w:rFonts w:cstheme="minorHAnsi"/>
          <w:b/>
        </w:rPr>
      </w:pPr>
      <w:r w:rsidRPr="003F5EFB">
        <w:rPr>
          <w:rFonts w:cstheme="minorHAnsi"/>
          <w:b/>
        </w:rPr>
        <w:t>RAČUNSKE NAPAKE</w:t>
      </w:r>
    </w:p>
    <w:p w14:paraId="50C1BBC2"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Ponudbe bo naročnik preveril zaradi računskih napak. </w:t>
      </w:r>
    </w:p>
    <w:p w14:paraId="334CEC7A"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Naročnik bo izključno ob pisnem soglasju ponudnika popravil računske napake, ki jih odkrije pri pregledu in ocenjevanju ponudb. Pri tem se količina in cena na enoto brez DDV ne smeta spreminjati. </w:t>
      </w:r>
    </w:p>
    <w:p w14:paraId="2918C67C"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683456F"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Naročnik lahko ob pisnem soglasju ponudnika napačno zapisano stopnjo DDV popravi v pravilno.</w:t>
      </w:r>
    </w:p>
    <w:p w14:paraId="715E6EB8" w14:textId="77777777" w:rsidR="006137CE" w:rsidRPr="003F5EFB" w:rsidRDefault="006137CE" w:rsidP="006C2A9D">
      <w:pPr>
        <w:jc w:val="both"/>
        <w:rPr>
          <w:rFonts w:ascii="Arial" w:eastAsia="Times New Roman" w:hAnsi="Arial" w:cs="Arial"/>
          <w:lang w:eastAsia="sl-SI"/>
        </w:rPr>
      </w:pPr>
    </w:p>
    <w:p w14:paraId="06D19A55" w14:textId="77777777" w:rsidR="006C2A9D" w:rsidRPr="003F5EFB" w:rsidRDefault="006C2A9D" w:rsidP="006C2A9D">
      <w:pPr>
        <w:pStyle w:val="ListParagraph"/>
        <w:numPr>
          <w:ilvl w:val="0"/>
          <w:numId w:val="2"/>
        </w:numPr>
        <w:rPr>
          <w:rFonts w:cstheme="minorHAnsi"/>
          <w:b/>
        </w:rPr>
      </w:pPr>
      <w:r w:rsidRPr="003F5EFB">
        <w:rPr>
          <w:rFonts w:cstheme="minorHAnsi"/>
          <w:b/>
        </w:rPr>
        <w:t>UGOTAVLJANJE SPOSOBNOSTI</w:t>
      </w:r>
    </w:p>
    <w:p w14:paraId="321A5492" w14:textId="77777777" w:rsidR="00CA0E42" w:rsidRPr="003F5EFB" w:rsidRDefault="00CA0E42" w:rsidP="00CA0E42">
      <w:pPr>
        <w:pStyle w:val="ListParagraph"/>
        <w:rPr>
          <w:rFonts w:cstheme="minorHAnsi"/>
          <w:b/>
        </w:rPr>
      </w:pPr>
    </w:p>
    <w:p w14:paraId="372B2687" w14:textId="77777777" w:rsidR="006C2A9D" w:rsidRPr="003F5EFB" w:rsidRDefault="006C2A9D" w:rsidP="006C2A9D">
      <w:pPr>
        <w:pStyle w:val="ListParagraph"/>
        <w:numPr>
          <w:ilvl w:val="1"/>
          <w:numId w:val="2"/>
        </w:numPr>
        <w:rPr>
          <w:rFonts w:cstheme="minorHAnsi"/>
          <w:b/>
        </w:rPr>
      </w:pPr>
      <w:r w:rsidRPr="003F5EFB">
        <w:rPr>
          <w:rFonts w:cstheme="minorHAnsi"/>
          <w:b/>
        </w:rPr>
        <w:t>UGOTAVLJANJE SPOSOBNOSTI ZA SODELOVANJE V POSTOPKU ODDAJE JAVNEGA NAROČILA IN DOKAZILA</w:t>
      </w:r>
    </w:p>
    <w:p w14:paraId="0D71D972"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Ponudnik mora izpolnjevati vse pogoje, ki so navedeni v tej točki. </w:t>
      </w:r>
    </w:p>
    <w:p w14:paraId="63AF9A11"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Za dokazovanje izpolnjevanja pogojev mora ponudnik priložiti dokazila kot so navedena za vsakim zahtevanim pogojem. V primeru, da ponudnik prijavi podizvajalca, je potrebno predložiti tudi dokazila za podizvajalca. </w:t>
      </w:r>
    </w:p>
    <w:p w14:paraId="62B66C18" w14:textId="170A777D" w:rsidR="006C2A9D" w:rsidRPr="003F5EFB" w:rsidRDefault="000113E2" w:rsidP="006C2A9D">
      <w:pPr>
        <w:jc w:val="both"/>
        <w:rPr>
          <w:rFonts w:eastAsia="Times New Roman" w:cstheme="minorHAnsi"/>
          <w:lang w:eastAsia="sl-SI"/>
        </w:rPr>
      </w:pPr>
      <w:r w:rsidRPr="000113E2">
        <w:rPr>
          <w:rFonts w:eastAsia="Times New Roman" w:cstheme="minorHAnsi"/>
          <w:lang w:eastAsia="sl-SI"/>
        </w:rPr>
        <w:lastRenderedPageBreak/>
        <w:t>Naročnik si pridržuje pravico, da v času pregleda ponudb in vse do podpisa okvirnega sporazuma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r w:rsidR="006C2A9D" w:rsidRPr="003F5EFB">
        <w:rPr>
          <w:rFonts w:eastAsia="Times New Roman" w:cstheme="minorHAnsi"/>
          <w:lang w:eastAsia="sl-SI"/>
        </w:rPr>
        <w:t xml:space="preserve"> </w:t>
      </w:r>
    </w:p>
    <w:p w14:paraId="0B5DC078"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Če ni v teh navodilih za posamezne dokumente določeno drugače, zadošča predložitev kopij zahtevanih dokumentov. Naročnik si pridržuje pravico do vpogleda v originalne dokumente. </w:t>
      </w:r>
    </w:p>
    <w:p w14:paraId="26AD76B7"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Gospodarski subjekt lahko dokazila o neobstoju izključitvenih razlogov iz točke </w:t>
      </w:r>
      <w:r w:rsidR="00716960" w:rsidRPr="003F5EFB">
        <w:rPr>
          <w:rFonts w:eastAsia="Times New Roman" w:cstheme="minorHAnsi"/>
          <w:lang w:eastAsia="sl-SI"/>
        </w:rPr>
        <w:t>18</w:t>
      </w:r>
      <w:r w:rsidRPr="003F5EFB">
        <w:rPr>
          <w:rFonts w:eastAsia="Times New Roman" w:cstheme="minorHAnsi"/>
          <w:lang w:eastAsia="sl-SI"/>
        </w:rPr>
        <w:t>.1.1.1 teh navodil predloži tudi sam. Naročnik si pridržuje pravico do preveritve verodostojnosti predloženih dokazil pri podpisniku le-teh.</w:t>
      </w:r>
    </w:p>
    <w:p w14:paraId="67B00A04"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Naročnik si pridržuje pravico, da od ponudnika zahteva predložitev obrazcev v originalu. </w:t>
      </w:r>
    </w:p>
    <w:p w14:paraId="677D3CDA"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Naročnik si pridržuje pravico do preveritve verodostojnosti izjav oziroma potrdil pri podpisniku le-teh. </w:t>
      </w:r>
    </w:p>
    <w:p w14:paraId="4A946BA2"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3AF20A08" w14:textId="77777777" w:rsidR="006C2A9D" w:rsidRPr="003F5EFB" w:rsidRDefault="006C2A9D" w:rsidP="00C1583B">
      <w:pPr>
        <w:spacing w:line="260" w:lineRule="atLeast"/>
        <w:jc w:val="both"/>
        <w:rPr>
          <w:rFonts w:cstheme="minorHAnsi"/>
        </w:rPr>
      </w:pPr>
      <w:r w:rsidRPr="003F5EFB">
        <w:rPr>
          <w:rFonts w:cstheme="minorHAnsi"/>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3A010C1" w14:textId="77777777" w:rsidR="006C2A9D" w:rsidRPr="003F5EFB" w:rsidRDefault="006C2A9D" w:rsidP="006C2A9D">
      <w:pPr>
        <w:jc w:val="both"/>
        <w:rPr>
          <w:rFonts w:eastAsia="Times New Roman" w:cstheme="minorHAnsi"/>
          <w:lang w:eastAsia="sl-SI"/>
        </w:rPr>
      </w:pPr>
      <w:r w:rsidRPr="003F5EFB">
        <w:rPr>
          <w:rFonts w:eastAsia="Times New Roman" w:cstheme="minorHAnsi"/>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5EAFBE1D" w14:textId="529683AE" w:rsidR="006C2A9D" w:rsidRDefault="006C2A9D" w:rsidP="006C2A9D">
      <w:pPr>
        <w:jc w:val="both"/>
        <w:rPr>
          <w:rFonts w:eastAsia="Times New Roman" w:cstheme="minorHAnsi"/>
          <w:lang w:eastAsia="sl-SI"/>
        </w:rPr>
      </w:pPr>
      <w:r w:rsidRPr="003F5EFB">
        <w:rPr>
          <w:rFonts w:eastAsia="Times New Roman" w:cstheme="minorHAnsi"/>
          <w:lang w:eastAsia="sl-SI"/>
        </w:rPr>
        <w:lastRenderedPageBreak/>
        <w:t xml:space="preserve">Za skupne ponudbe in ponudbe s podizvajalci je potrebno upoštevati še točki 9. (Skupna ponudba) in 11. (Ponudba s podizvajalci) teh navodil.     </w:t>
      </w:r>
    </w:p>
    <w:p w14:paraId="73468A57" w14:textId="77777777" w:rsidR="00107BF2" w:rsidRPr="003F5EFB" w:rsidRDefault="00107BF2" w:rsidP="006C2A9D">
      <w:pPr>
        <w:jc w:val="both"/>
        <w:rPr>
          <w:rFonts w:eastAsia="Times New Roman" w:cstheme="minorHAnsi"/>
          <w:lang w:eastAsia="sl-SI"/>
        </w:rPr>
      </w:pPr>
    </w:p>
    <w:p w14:paraId="57E302B8" w14:textId="44421262" w:rsidR="00CA0E42" w:rsidRPr="003F5EFB" w:rsidRDefault="00C1583B" w:rsidP="000A12A2">
      <w:pPr>
        <w:pStyle w:val="ListParagraph"/>
        <w:numPr>
          <w:ilvl w:val="2"/>
          <w:numId w:val="2"/>
        </w:numPr>
        <w:rPr>
          <w:rFonts w:cstheme="minorHAnsi"/>
          <w:b/>
        </w:rPr>
      </w:pPr>
      <w:r w:rsidRPr="003F5EFB">
        <w:rPr>
          <w:rFonts w:cstheme="minorHAnsi"/>
          <w:b/>
        </w:rPr>
        <w:t>SPLOŠNI POGOJI OZIROMA ZAHTEVE GLEDE NA SPOSOBNOSTI 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11"/>
        <w:gridCol w:w="4211"/>
      </w:tblGrid>
      <w:tr w:rsidR="00CA0E42" w:rsidRPr="003F5EFB" w14:paraId="0F9224E3" w14:textId="77777777" w:rsidTr="00CA0E42">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AEC1FF1" w14:textId="77777777" w:rsidR="00CA0E42" w:rsidRPr="003F5EFB" w:rsidRDefault="00CA0E42" w:rsidP="00CA0E42">
            <w:pPr>
              <w:jc w:val="both"/>
              <w:rPr>
                <w:rFonts w:eastAsia="Times New Roman" w:cstheme="minorHAnsi"/>
                <w:b/>
                <w:lang w:eastAsia="sl-SI"/>
              </w:rPr>
            </w:pPr>
            <w:r w:rsidRPr="003F5EFB">
              <w:rPr>
                <w:rFonts w:eastAsia="Times New Roman" w:cstheme="minorHAnsi"/>
                <w:b/>
                <w:lang w:eastAsia="sl-SI"/>
              </w:rPr>
              <w:t>18.1.1.1  Razlogi za izključitev ponudnika iz postopka oddaje javnega naročila</w:t>
            </w:r>
          </w:p>
        </w:tc>
      </w:tr>
      <w:tr w:rsidR="00CA0E42" w:rsidRPr="003F5EFB" w14:paraId="686B82C4" w14:textId="77777777" w:rsidTr="00CA0E42">
        <w:tc>
          <w:tcPr>
            <w:tcW w:w="8954" w:type="dxa"/>
            <w:gridSpan w:val="3"/>
            <w:tcBorders>
              <w:top w:val="single" w:sz="4" w:space="0" w:color="auto"/>
              <w:left w:val="single" w:sz="4" w:space="0" w:color="auto"/>
              <w:bottom w:val="single" w:sz="4" w:space="0" w:color="auto"/>
              <w:right w:val="single" w:sz="4" w:space="0" w:color="auto"/>
            </w:tcBorders>
            <w:hideMark/>
          </w:tcPr>
          <w:p w14:paraId="749DE51D" w14:textId="77777777" w:rsidR="00CA0E42" w:rsidRPr="003F5EFB" w:rsidRDefault="00CA0E42" w:rsidP="00CA0E42">
            <w:pPr>
              <w:tabs>
                <w:tab w:val="left" w:pos="7005"/>
              </w:tabs>
              <w:jc w:val="both"/>
              <w:rPr>
                <w:rFonts w:eastAsia="Times New Roman" w:cstheme="minorHAnsi"/>
                <w:lang w:eastAsia="sl-SI"/>
              </w:rPr>
            </w:pPr>
            <w:r w:rsidRPr="003F5EFB">
              <w:rPr>
                <w:rFonts w:eastAsia="Times New Roman" w:cstheme="minorHAnsi"/>
                <w:lang w:eastAsia="sl-SI"/>
              </w:rPr>
              <w:t xml:space="preserve">Kadar namerava ponudnik izvesti javno naročilo </w:t>
            </w:r>
            <w:r w:rsidRPr="003F5EFB">
              <w:rPr>
                <w:rFonts w:eastAsia="Times New Roman" w:cstheme="minorHAnsi"/>
                <w:b/>
                <w:lang w:eastAsia="sl-SI"/>
              </w:rPr>
              <w:t>s podizvajalci</w:t>
            </w:r>
            <w:r w:rsidRPr="003F5EFB">
              <w:rPr>
                <w:rFonts w:eastAsia="Times New Roman" w:cstheme="minorHAnsi"/>
                <w:lang w:eastAsia="sl-SI"/>
              </w:rPr>
              <w:t xml:space="preserve"> ali </w:t>
            </w:r>
            <w:r w:rsidRPr="003F5EFB">
              <w:rPr>
                <w:rFonts w:eastAsia="Times New Roman" w:cstheme="minorHAnsi"/>
                <w:b/>
                <w:lang w:eastAsia="sl-SI"/>
              </w:rPr>
              <w:t>v okviru skupne ponudbe</w:t>
            </w:r>
            <w:r w:rsidRPr="003F5EFB">
              <w:rPr>
                <w:rFonts w:eastAsia="Times New Roman" w:cstheme="minorHAnsi"/>
                <w:lang w:eastAsia="sl-SI"/>
              </w:rPr>
              <w:t xml:space="preserve">, mora pogoje iz točk </w:t>
            </w:r>
            <w:r w:rsidR="000A57B3" w:rsidRPr="003F5EFB">
              <w:rPr>
                <w:rFonts w:eastAsia="Times New Roman" w:cstheme="minorHAnsi"/>
                <w:lang w:eastAsia="sl-SI"/>
              </w:rPr>
              <w:t>18</w:t>
            </w:r>
            <w:r w:rsidRPr="003F5EFB">
              <w:rPr>
                <w:rFonts w:eastAsia="Times New Roman" w:cstheme="minorHAnsi"/>
                <w:lang w:eastAsia="sl-SI"/>
              </w:rPr>
              <w:t>.1.1.1 in 1</w:t>
            </w:r>
            <w:r w:rsidR="000A57B3" w:rsidRPr="003F5EFB">
              <w:rPr>
                <w:rFonts w:eastAsia="Times New Roman" w:cstheme="minorHAnsi"/>
                <w:lang w:eastAsia="sl-SI"/>
              </w:rPr>
              <w:t>8</w:t>
            </w:r>
            <w:r w:rsidRPr="003F5EFB">
              <w:rPr>
                <w:rFonts w:eastAsia="Times New Roman" w:cstheme="minorHAnsi"/>
                <w:lang w:eastAsia="sl-SI"/>
              </w:rPr>
              <w:t xml:space="preserve">.1.1.2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CA0E42" w:rsidRPr="003F5EFB" w14:paraId="1C68832E" w14:textId="77777777" w:rsidTr="00CA0E42">
        <w:tc>
          <w:tcPr>
            <w:tcW w:w="8954" w:type="dxa"/>
            <w:gridSpan w:val="3"/>
            <w:tcBorders>
              <w:top w:val="single" w:sz="4" w:space="0" w:color="auto"/>
              <w:left w:val="single" w:sz="4" w:space="0" w:color="auto"/>
              <w:bottom w:val="single" w:sz="4" w:space="0" w:color="auto"/>
              <w:right w:val="single" w:sz="4" w:space="0" w:color="auto"/>
            </w:tcBorders>
          </w:tcPr>
          <w:p w14:paraId="7F849581" w14:textId="77777777" w:rsidR="00CA0E42" w:rsidRPr="003F5EFB" w:rsidRDefault="00CA0E42" w:rsidP="00CA0E42">
            <w:pPr>
              <w:ind w:left="142"/>
              <w:jc w:val="both"/>
              <w:rPr>
                <w:rFonts w:eastAsia="Times New Roman" w:cstheme="minorHAnsi"/>
                <w:b/>
                <w:lang w:eastAsia="sl-SI"/>
              </w:rPr>
            </w:pPr>
          </w:p>
        </w:tc>
      </w:tr>
      <w:tr w:rsidR="00CA0E42" w:rsidRPr="003F5EFB" w14:paraId="4A4F234C"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707D455D" w14:textId="77777777" w:rsidR="00CA0E42" w:rsidRPr="003F5EFB" w:rsidRDefault="00CA0E42" w:rsidP="00CA0E42">
            <w:pPr>
              <w:ind w:left="34"/>
              <w:jc w:val="both"/>
              <w:rPr>
                <w:rFonts w:eastAsia="Times New Roman" w:cstheme="minorHAnsi"/>
                <w:lang w:eastAsia="sl-SI"/>
              </w:rPr>
            </w:pPr>
            <w:r w:rsidRPr="003F5EFB">
              <w:rPr>
                <w:rFonts w:eastAsia="Times New Roman" w:cstheme="minorHAnsi"/>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10DAEFD5"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Dokazilo:</w:t>
            </w:r>
          </w:p>
          <w:p w14:paraId="3A2F7959"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ESPD obrazec</w:t>
            </w:r>
          </w:p>
        </w:tc>
      </w:tr>
      <w:tr w:rsidR="00CA0E42" w:rsidRPr="003F5EFB" w14:paraId="58B15378"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5909FDE3" w14:textId="77777777" w:rsidR="00CA0E42" w:rsidRPr="003F5EFB" w:rsidRDefault="00CA0E42" w:rsidP="00CA0E42">
            <w:pPr>
              <w:ind w:left="34"/>
              <w:jc w:val="both"/>
              <w:rPr>
                <w:rFonts w:eastAsia="Times New Roman" w:cstheme="minorHAnsi"/>
                <w:position w:val="-2"/>
                <w:lang w:eastAsia="sl-SI"/>
              </w:rPr>
            </w:pPr>
            <w:r w:rsidRPr="003F5EFB">
              <w:rPr>
                <w:rFonts w:eastAsia="Times New Roman" w:cstheme="minorHAnsi"/>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3F5EFB">
              <w:rPr>
                <w:rFonts w:eastAsia="Times New Roman" w:cstheme="minorHAnsi"/>
                <w:bCs/>
                <w:position w:val="-2"/>
                <w:lang w:eastAsia="sl-SI"/>
              </w:rPr>
              <w:t>ni imel predloženih vseh obračunov davčnih odtegljajev za dohodke iz delovnega razmerja</w:t>
            </w:r>
            <w:r w:rsidRPr="003F5EFB">
              <w:rPr>
                <w:rFonts w:eastAsia="Times New Roman" w:cstheme="minorHAnsi"/>
                <w:position w:val="-2"/>
                <w:lang w:eastAsia="sl-SI"/>
              </w:rPr>
              <w:t xml:space="preserve">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6F5DE127"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 xml:space="preserve">Dokazilo: </w:t>
            </w:r>
          </w:p>
          <w:p w14:paraId="7F938063"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ESPD obrazec</w:t>
            </w:r>
          </w:p>
        </w:tc>
      </w:tr>
      <w:tr w:rsidR="00CA0E42" w:rsidRPr="003F5EFB" w14:paraId="0949BD8E"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25DC0607" w14:textId="77777777" w:rsidR="00CA0E42" w:rsidRPr="003F5EFB" w:rsidRDefault="00CA0E42" w:rsidP="00CA0E42">
            <w:pPr>
              <w:ind w:left="34"/>
              <w:jc w:val="both"/>
              <w:rPr>
                <w:rFonts w:eastAsia="Times New Roman" w:cstheme="minorHAnsi"/>
                <w:bCs/>
                <w:position w:val="-2"/>
                <w:lang w:eastAsia="sl-SI"/>
              </w:rPr>
            </w:pPr>
            <w:r w:rsidRPr="003F5EFB">
              <w:rPr>
                <w:rFonts w:eastAsia="Times New Roman" w:cstheme="minorHAnsi"/>
                <w:position w:val="-2"/>
                <w:lang w:eastAsia="sl-SI"/>
              </w:rPr>
              <w:t xml:space="preserve">Ponudnik na dan, ko poteče rok za oddajo ponudb ali prijav, ni izločen iz postopkov oddaje javnih naročil zaradi uvrstitve v </w:t>
            </w:r>
            <w:r w:rsidRPr="003F5EFB">
              <w:rPr>
                <w:rFonts w:eastAsia="Times New Roman" w:cstheme="minorHAnsi"/>
                <w:bCs/>
                <w:position w:val="-2"/>
                <w:lang w:eastAsia="sl-SI"/>
              </w:rPr>
              <w:t xml:space="preserve">evidenco gospodarskih </w:t>
            </w:r>
            <w:r w:rsidRPr="003F5EFB">
              <w:rPr>
                <w:rFonts w:eastAsia="Times New Roman" w:cstheme="minorHAnsi"/>
                <w:bCs/>
                <w:position w:val="-2"/>
                <w:lang w:eastAsia="sl-SI"/>
              </w:rPr>
              <w:lastRenderedPageBreak/>
              <w:t>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04DFEF72"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lastRenderedPageBreak/>
              <w:t xml:space="preserve">Dokazilo: </w:t>
            </w:r>
          </w:p>
          <w:p w14:paraId="1DF1A509"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ESPD obrazec</w:t>
            </w:r>
          </w:p>
          <w:p w14:paraId="5A54FBB9" w14:textId="77777777" w:rsidR="00CA0E42" w:rsidRPr="003F5EFB" w:rsidRDefault="00CA0E42" w:rsidP="00CA0E42">
            <w:pPr>
              <w:ind w:left="-70"/>
              <w:rPr>
                <w:rFonts w:eastAsia="Times New Roman" w:cstheme="minorHAnsi"/>
                <w:lang w:eastAsia="sl-SI"/>
              </w:rPr>
            </w:pPr>
          </w:p>
        </w:tc>
      </w:tr>
      <w:tr w:rsidR="00CA0E42" w:rsidRPr="003F5EFB" w14:paraId="3C6EF43A"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6CF99FCA" w14:textId="77777777" w:rsidR="00CA0E42" w:rsidRPr="003F5EFB" w:rsidRDefault="00CA0E42" w:rsidP="00CA0E42">
            <w:pPr>
              <w:ind w:left="34"/>
              <w:jc w:val="both"/>
              <w:rPr>
                <w:rFonts w:eastAsia="Times New Roman" w:cstheme="minorHAnsi"/>
                <w:lang w:eastAsia="sl-SI"/>
              </w:rPr>
            </w:pPr>
            <w:r w:rsidRPr="003F5EFB">
              <w:rPr>
                <w:rFonts w:eastAsia="Times New Roman" w:cstheme="minorHAnsi"/>
                <w:lang w:eastAsia="sl-SI"/>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2" w:name="_Hlk531071078"/>
            <w:r w:rsidRPr="003F5EFB">
              <w:rPr>
                <w:rFonts w:eastAsia="Times New Roman" w:cstheme="minorHAnsi"/>
                <w:lang w:eastAsia="sl-SI"/>
              </w:rPr>
              <w:t>delovnim časom, počitki, opravljanjem dela na podlagi pogodb civilnega prava kljub obstoju elementov delovnega razmerja ali v zvezi z zaposlovanjem na črno</w:t>
            </w:r>
            <w:bookmarkEnd w:id="2"/>
            <w:r w:rsidRPr="003F5EFB">
              <w:rPr>
                <w:rFonts w:eastAsia="Times New Roman" w:cstheme="minorHAnsi"/>
                <w:lang w:eastAsia="sl-SI"/>
              </w:rPr>
              <w:t>.</w:t>
            </w:r>
          </w:p>
        </w:tc>
        <w:tc>
          <w:tcPr>
            <w:tcW w:w="4211" w:type="dxa"/>
            <w:tcBorders>
              <w:top w:val="single" w:sz="4" w:space="0" w:color="auto"/>
              <w:left w:val="single" w:sz="4" w:space="0" w:color="auto"/>
              <w:bottom w:val="single" w:sz="4" w:space="0" w:color="auto"/>
              <w:right w:val="single" w:sz="4" w:space="0" w:color="auto"/>
            </w:tcBorders>
          </w:tcPr>
          <w:p w14:paraId="3F73F2DB"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 xml:space="preserve">Dokazilo: </w:t>
            </w:r>
          </w:p>
          <w:p w14:paraId="5E3899BE"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ESPD obrazec</w:t>
            </w:r>
          </w:p>
        </w:tc>
      </w:tr>
      <w:tr w:rsidR="00CA0E42" w:rsidRPr="003F5EFB" w14:paraId="7DF45501"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079C259F" w14:textId="77777777" w:rsidR="00CA0E42" w:rsidRPr="003F5EFB" w:rsidRDefault="00CA0E42" w:rsidP="00CA0E42">
            <w:pPr>
              <w:ind w:left="34"/>
              <w:jc w:val="both"/>
              <w:rPr>
                <w:rFonts w:eastAsia="Times New Roman" w:cstheme="minorHAnsi"/>
                <w:lang w:eastAsia="sl-SI"/>
              </w:rPr>
            </w:pPr>
            <w:r w:rsidRPr="003F5EFB">
              <w:rPr>
                <w:rFonts w:eastAsia="Times New Roman" w:cstheme="minorHAnsi"/>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0C5C025B"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 xml:space="preserve">Dokazilo: </w:t>
            </w:r>
          </w:p>
          <w:p w14:paraId="40D31C60"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ESPD obrazec</w:t>
            </w:r>
          </w:p>
        </w:tc>
      </w:tr>
      <w:tr w:rsidR="00CA0E42" w:rsidRPr="003F5EFB" w14:paraId="046894F3"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216E082B" w14:textId="77777777" w:rsidR="00CA0E42" w:rsidRPr="003F5EFB" w:rsidRDefault="00CA0E42" w:rsidP="00CA0E42">
            <w:pPr>
              <w:keepNext/>
              <w:keepLines/>
              <w:widowControl w:val="0"/>
              <w:ind w:left="34"/>
              <w:jc w:val="both"/>
              <w:rPr>
                <w:rFonts w:eastAsia="Times New Roman" w:cstheme="minorHAnsi"/>
                <w:lang w:eastAsia="sl-SI"/>
              </w:rPr>
            </w:pPr>
            <w:r w:rsidRPr="003F5EFB">
              <w:rPr>
                <w:rFonts w:eastAsia="Times New Roman" w:cstheme="minorHAnsi"/>
                <w:lang w:eastAsia="sl-SI"/>
              </w:rPr>
              <w:t>Ponudniku ni prepovedano poslovanje z naročnikom na podlagi 35. člena Zakona o integriteti in preprečevanju korupcije (Uradni list RS, št. 69/11</w:t>
            </w:r>
            <w:r w:rsidR="009B2B7C" w:rsidRPr="003F5EFB">
              <w:rPr>
                <w:rFonts w:eastAsia="Times New Roman" w:cstheme="minorHAnsi"/>
                <w:lang w:eastAsia="sl-SI"/>
              </w:rPr>
              <w:t xml:space="preserve"> in 158/20</w:t>
            </w:r>
            <w:r w:rsidRPr="003F5EFB">
              <w:rPr>
                <w:rFonts w:eastAsia="Times New Roman" w:cstheme="minorHAnsi"/>
                <w:lang w:eastAsia="sl-SI"/>
              </w:rPr>
              <w:t xml:space="preserve"> ZintPK-UPB2). </w:t>
            </w:r>
          </w:p>
        </w:tc>
        <w:tc>
          <w:tcPr>
            <w:tcW w:w="4211" w:type="dxa"/>
            <w:tcBorders>
              <w:top w:val="single" w:sz="4" w:space="0" w:color="auto"/>
              <w:left w:val="single" w:sz="4" w:space="0" w:color="auto"/>
              <w:bottom w:val="single" w:sz="4" w:space="0" w:color="auto"/>
              <w:right w:val="single" w:sz="4" w:space="0" w:color="auto"/>
            </w:tcBorders>
          </w:tcPr>
          <w:p w14:paraId="153C1664"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 xml:space="preserve">Dokazilo: </w:t>
            </w:r>
          </w:p>
          <w:p w14:paraId="3D33B9B8" w14:textId="77777777" w:rsidR="00CA0E42" w:rsidRPr="003F5EFB" w:rsidRDefault="00CA0E42" w:rsidP="00CA0E42">
            <w:pPr>
              <w:ind w:left="-70"/>
              <w:rPr>
                <w:rFonts w:eastAsia="Times New Roman" w:cstheme="minorHAnsi"/>
                <w:lang w:eastAsia="sl-SI"/>
              </w:rPr>
            </w:pPr>
            <w:r w:rsidRPr="003F5EFB">
              <w:rPr>
                <w:rFonts w:eastAsia="Times New Roman" w:cstheme="minorHAnsi"/>
                <w:lang w:eastAsia="sl-SI"/>
              </w:rPr>
              <w:t>ESPD obrazec</w:t>
            </w:r>
          </w:p>
        </w:tc>
      </w:tr>
      <w:tr w:rsidR="00CA0E42" w:rsidRPr="003F5EFB" w14:paraId="5D2860DD" w14:textId="77777777" w:rsidTr="00CA0E42">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3B26DE3B" w14:textId="77777777" w:rsidR="00CA0E42" w:rsidRPr="003F5EFB" w:rsidRDefault="00CA0E42" w:rsidP="00CA0E42">
            <w:pPr>
              <w:jc w:val="both"/>
              <w:rPr>
                <w:rFonts w:eastAsia="Times New Roman" w:cstheme="minorHAnsi"/>
                <w:b/>
                <w:lang w:eastAsia="sl-SI"/>
              </w:rPr>
            </w:pPr>
            <w:r w:rsidRPr="003F5EFB">
              <w:rPr>
                <w:rFonts w:eastAsia="Times New Roman" w:cstheme="minorHAnsi"/>
                <w:b/>
                <w:lang w:eastAsia="sl-SI"/>
              </w:rPr>
              <w:t>18.1.1.2  Ustreznost za opravljanje poklicne dejavnosti:</w:t>
            </w:r>
          </w:p>
        </w:tc>
      </w:tr>
      <w:tr w:rsidR="00CA0E42" w:rsidRPr="003F5EFB" w14:paraId="74C806B9" w14:textId="77777777" w:rsidTr="00CA0E42">
        <w:tc>
          <w:tcPr>
            <w:tcW w:w="4743" w:type="dxa"/>
            <w:gridSpan w:val="2"/>
            <w:tcBorders>
              <w:top w:val="single" w:sz="4" w:space="0" w:color="auto"/>
              <w:left w:val="single" w:sz="4" w:space="0" w:color="auto"/>
              <w:bottom w:val="single" w:sz="4" w:space="0" w:color="auto"/>
              <w:right w:val="single" w:sz="4" w:space="0" w:color="auto"/>
            </w:tcBorders>
            <w:hideMark/>
          </w:tcPr>
          <w:p w14:paraId="7118D98C" w14:textId="77777777" w:rsidR="00CA0E42" w:rsidRPr="003F5EFB" w:rsidRDefault="00CA0E42" w:rsidP="00CA0E42">
            <w:pPr>
              <w:jc w:val="both"/>
              <w:rPr>
                <w:rFonts w:eastAsia="Times New Roman" w:cstheme="minorHAnsi"/>
                <w:lang w:eastAsia="sl-SI"/>
              </w:rPr>
            </w:pPr>
            <w:r w:rsidRPr="003F5EFB">
              <w:rPr>
                <w:rFonts w:eastAsia="Times New Roman" w:cstheme="minorHAnsi"/>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615EB2D7"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 xml:space="preserve">Dokazilo: </w:t>
            </w:r>
          </w:p>
          <w:p w14:paraId="08FFBA00"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Vpis v obrazec Ponudba.</w:t>
            </w:r>
          </w:p>
          <w:p w14:paraId="558F47F3"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ESPD obrazec</w:t>
            </w:r>
          </w:p>
        </w:tc>
      </w:tr>
      <w:tr w:rsidR="00CA0E42" w:rsidRPr="003F5EFB" w14:paraId="084DCB19" w14:textId="77777777" w:rsidTr="00CA0E42">
        <w:tc>
          <w:tcPr>
            <w:tcW w:w="4743" w:type="dxa"/>
            <w:gridSpan w:val="2"/>
            <w:tcBorders>
              <w:top w:val="single" w:sz="4" w:space="0" w:color="auto"/>
              <w:left w:val="single" w:sz="4" w:space="0" w:color="auto"/>
              <w:bottom w:val="single" w:sz="4" w:space="0" w:color="auto"/>
              <w:right w:val="single" w:sz="4" w:space="0" w:color="auto"/>
            </w:tcBorders>
          </w:tcPr>
          <w:p w14:paraId="38B6D20E" w14:textId="77777777" w:rsidR="00CA0E42" w:rsidRPr="003F5EFB" w:rsidRDefault="00CA0E42" w:rsidP="00CA0E42">
            <w:pPr>
              <w:jc w:val="both"/>
              <w:rPr>
                <w:rFonts w:eastAsia="Times New Roman" w:cstheme="minorHAnsi"/>
                <w:b/>
                <w:position w:val="-2"/>
                <w:lang w:eastAsia="sl-SI"/>
              </w:rPr>
            </w:pPr>
            <w:r w:rsidRPr="003F5EFB">
              <w:rPr>
                <w:rFonts w:eastAsia="Times New Roman" w:cstheme="minorHAnsi"/>
                <w:position w:val="-2"/>
                <w:lang w:eastAsia="sl-SI"/>
              </w:rPr>
              <w:t xml:space="preserve">Ponudnik sprejema splošne zahteve naročnika za sodelovanje v tem postopku oddaje javnega naročila ter hkrati potrjuje in soglaša: </w:t>
            </w:r>
          </w:p>
          <w:p w14:paraId="58A53DD3"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naročnik lahko zaprosi pristojne državne organe za potrditev navedb iz ponudbene dokumentacije;</w:t>
            </w:r>
          </w:p>
          <w:p w14:paraId="5641A037"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naročnik lahko v fazi javnega razpisa od nas zahteva predložitev dodatnih pojasnil ali dokazil;</w:t>
            </w:r>
          </w:p>
          <w:p w14:paraId="2EAC52A5"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lastRenderedPageBreak/>
              <w:t>veljavnost ponudbe je skladna z zahtevo iz objave dokumentacije v zvezi z oddajo javnega naročila;</w:t>
            </w:r>
          </w:p>
          <w:p w14:paraId="23EB56AA"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naročnika bomo takoj  obvestili o vseh morebitnih spremembah, ki bodo nastale tekom tega razpisa;</w:t>
            </w:r>
          </w:p>
          <w:p w14:paraId="16687F9E"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v primeru ustavitve razpisnega postopka ne bomo uveljavljali povračila stroškov priprave ponudbe;</w:t>
            </w:r>
          </w:p>
          <w:p w14:paraId="41F48B4B"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v primeru ustavitve razpisnega postopka ne bomo uveljavljali povračila stroškov finančnih zavarovanj;</w:t>
            </w:r>
          </w:p>
          <w:p w14:paraId="5D908D3E"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v primeru ustavitve razpisnega postopka ne bomo uveljavljali odškodninskega zahtevka;</w:t>
            </w:r>
          </w:p>
          <w:p w14:paraId="0D876AEE"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smo seznanjeni z razpisno dokumentacijo, njenimi dopolnitvami, spremembami in pojasnili;</w:t>
            </w:r>
          </w:p>
          <w:p w14:paraId="1F1DD30D"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smo seznanjeni s predvideno lokacijo izvajanja del in obstoječim stanjem na terenu</w:t>
            </w:r>
          </w:p>
          <w:p w14:paraId="5636621A" w14:textId="77777777" w:rsidR="00CA0E42" w:rsidRPr="003F5EFB" w:rsidRDefault="00CA0E42" w:rsidP="00CA0E42">
            <w:pPr>
              <w:numPr>
                <w:ilvl w:val="0"/>
                <w:numId w:val="25"/>
              </w:numPr>
              <w:spacing w:after="0" w:line="240" w:lineRule="auto"/>
              <w:jc w:val="both"/>
              <w:rPr>
                <w:rFonts w:eastAsia="Times New Roman" w:cstheme="minorHAnsi"/>
                <w:position w:val="-2"/>
                <w:lang w:eastAsia="sl-SI"/>
              </w:rPr>
            </w:pPr>
            <w:r w:rsidRPr="003F5EFB">
              <w:rPr>
                <w:rFonts w:eastAsia="Times New Roman" w:cstheme="minorHAnsi"/>
                <w:position w:val="-2"/>
                <w:lang w:eastAsia="sl-SI"/>
              </w:rPr>
              <w:t>smo v celoti sposobno zagotoviti tehnične in kadrovske zmogljivosti za izvedbo predmeta naročila;</w:t>
            </w:r>
          </w:p>
          <w:p w14:paraId="7F5E6B1D" w14:textId="2F68AC49" w:rsidR="00CA0E42" w:rsidRPr="003F5EFB" w:rsidRDefault="003A42FE" w:rsidP="00CA0E42">
            <w:pPr>
              <w:numPr>
                <w:ilvl w:val="0"/>
                <w:numId w:val="25"/>
              </w:numPr>
              <w:spacing w:after="0" w:line="240" w:lineRule="auto"/>
              <w:jc w:val="both"/>
              <w:rPr>
                <w:rFonts w:eastAsia="Times New Roman" w:cstheme="minorHAnsi"/>
                <w:position w:val="-2"/>
                <w:lang w:eastAsia="sl-SI"/>
              </w:rPr>
            </w:pPr>
            <w:r w:rsidRPr="003A42FE">
              <w:rPr>
                <w:rFonts w:eastAsia="Times New Roman" w:cstheme="minorHAnsi"/>
                <w:position w:val="-2"/>
                <w:lang w:eastAsia="sl-SI"/>
              </w:rPr>
              <w:t>z vsebino okvirnega sporazuma in določbami finančnih zavarovanj iz vzorcev te dokumentacije</w:t>
            </w:r>
          </w:p>
          <w:p w14:paraId="64403869" w14:textId="77777777" w:rsidR="00CA0E42" w:rsidRPr="003F5EFB" w:rsidRDefault="00CA0E42" w:rsidP="00CA0E42">
            <w:pPr>
              <w:jc w:val="both"/>
              <w:rPr>
                <w:rFonts w:eastAsia="Times New Roman" w:cstheme="minorHAnsi"/>
                <w:position w:val="-2"/>
                <w:lang w:eastAsia="sl-SI"/>
              </w:rPr>
            </w:pPr>
            <w:r w:rsidRPr="003F5EFB">
              <w:rPr>
                <w:rFonts w:eastAsia="Times New Roman" w:cstheme="minorHAnsi"/>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0EC0FE2C"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lastRenderedPageBreak/>
              <w:t>Način izpolnjevanja:</w:t>
            </w:r>
          </w:p>
          <w:p w14:paraId="1CE39249"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Pogoj mora izpolniti ponudnik. V primeru partnerske ponudbe mora pogoj izpolniti vsak izmed partnerjev.</w:t>
            </w:r>
          </w:p>
          <w:p w14:paraId="616FCC1D" w14:textId="77777777" w:rsidR="00CA0E42" w:rsidRPr="003F5EFB" w:rsidRDefault="00CA0E42" w:rsidP="00CA0E42">
            <w:pPr>
              <w:rPr>
                <w:rFonts w:eastAsia="Times New Roman" w:cstheme="minorHAnsi"/>
                <w:lang w:eastAsia="sl-SI"/>
              </w:rPr>
            </w:pPr>
          </w:p>
          <w:p w14:paraId="18F66D53"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Dokazilo:</w:t>
            </w:r>
          </w:p>
          <w:p w14:paraId="40CCB523" w14:textId="7E92DDE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 xml:space="preserve">Ponudnik izpolnjevanje zahteve potrdi pri </w:t>
            </w:r>
            <w:r w:rsidR="000A12A2" w:rsidRPr="003F5EFB">
              <w:rPr>
                <w:rFonts w:eastAsia="Times New Roman" w:cstheme="minorHAnsi"/>
                <w:lang w:eastAsia="sl-SI"/>
              </w:rPr>
              <w:t>pripravi ponudbe v okviru ESPD obrazca.</w:t>
            </w:r>
          </w:p>
        </w:tc>
      </w:tr>
      <w:tr w:rsidR="00CA0E42" w:rsidRPr="003F5EFB" w14:paraId="4CE527BF" w14:textId="77777777" w:rsidTr="00CA0E42">
        <w:tc>
          <w:tcPr>
            <w:tcW w:w="4743" w:type="dxa"/>
            <w:gridSpan w:val="2"/>
            <w:tcBorders>
              <w:top w:val="single" w:sz="4" w:space="0" w:color="auto"/>
              <w:left w:val="single" w:sz="4" w:space="0" w:color="auto"/>
              <w:bottom w:val="single" w:sz="4" w:space="0" w:color="auto"/>
              <w:right w:val="single" w:sz="4" w:space="0" w:color="auto"/>
            </w:tcBorders>
          </w:tcPr>
          <w:p w14:paraId="486E5E78" w14:textId="0BBD60A9" w:rsidR="00CA0E42" w:rsidRPr="003F5EFB" w:rsidRDefault="00CA0E42" w:rsidP="00862788">
            <w:pPr>
              <w:jc w:val="both"/>
              <w:rPr>
                <w:rFonts w:eastAsia="Times New Roman" w:cstheme="minorHAnsi"/>
                <w:position w:val="-2"/>
                <w:lang w:eastAsia="sl-SI"/>
              </w:rPr>
            </w:pPr>
            <w:r w:rsidRPr="003F5EFB">
              <w:rPr>
                <w:rFonts w:eastAsia="Times New Roman" w:cstheme="minorHAnsi"/>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4D2AF43D"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Način izpolnjevanja:</w:t>
            </w:r>
          </w:p>
          <w:p w14:paraId="03E8AF6A"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Pogoj mora izpolniti ponudnik. V primeru partnerske ponudbe mora pogoj izpolniti vsak izmed partnerjev.</w:t>
            </w:r>
          </w:p>
          <w:p w14:paraId="109E3487" w14:textId="77777777" w:rsidR="00CA0E42" w:rsidRPr="003F5EFB" w:rsidRDefault="00CA0E42" w:rsidP="00CA0E42">
            <w:pPr>
              <w:rPr>
                <w:rFonts w:eastAsia="Times New Roman" w:cstheme="minorHAnsi"/>
                <w:lang w:eastAsia="sl-SI"/>
              </w:rPr>
            </w:pPr>
          </w:p>
          <w:p w14:paraId="2051C94E"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Dokazilo:</w:t>
            </w:r>
          </w:p>
          <w:p w14:paraId="7CA479E4" w14:textId="4994B55D" w:rsidR="00CA0E42" w:rsidRPr="003F5EFB" w:rsidRDefault="00CA0E42" w:rsidP="00CA0E42">
            <w:pPr>
              <w:jc w:val="both"/>
              <w:rPr>
                <w:rFonts w:eastAsia="Times New Roman" w:cstheme="minorHAnsi"/>
                <w:lang w:eastAsia="sl-SI"/>
              </w:rPr>
            </w:pPr>
            <w:r w:rsidRPr="003F5EFB">
              <w:rPr>
                <w:rFonts w:eastAsia="Times New Roman" w:cstheme="minorHAnsi"/>
                <w:lang w:eastAsia="sl-SI"/>
              </w:rPr>
              <w:lastRenderedPageBreak/>
              <w:t>Vodilni partner izpolnjevanje zahteve potrdi s predložitvijo pogodbe o skupni izvedbi predmeta javnega razpisa (</w:t>
            </w:r>
            <w:r w:rsidRPr="003F5EFB">
              <w:rPr>
                <w:rFonts w:eastAsia="Times New Roman" w:cstheme="minorHAnsi"/>
                <w:b/>
                <w:lang w:eastAsia="sl-SI"/>
              </w:rPr>
              <w:t>Partnerska pogodba</w:t>
            </w:r>
            <w:r w:rsidRPr="003F5EFB">
              <w:rPr>
                <w:rFonts w:eastAsia="Times New Roman" w:cstheme="minorHAnsi"/>
                <w:lang w:eastAsia="sl-SI"/>
              </w:rPr>
              <w:t xml:space="preserve">), ki </w:t>
            </w:r>
            <w:r w:rsidRPr="003F5EFB">
              <w:rPr>
                <w:rFonts w:eastAsia="Times New Roman" w:cstheme="minorHAnsi"/>
                <w:b/>
                <w:lang w:eastAsia="sl-SI"/>
              </w:rPr>
              <w:t>je lastnoročno podpisana</w:t>
            </w:r>
            <w:r w:rsidRPr="003F5EFB">
              <w:rPr>
                <w:rFonts w:eastAsia="Times New Roman" w:cstheme="minorHAnsi"/>
                <w:lang w:eastAsia="sl-SI"/>
              </w:rPr>
              <w:t xml:space="preserve"> s strani vseh/vsakega partnerjev/-a in iz katere je razvidno pooblastilo vodilnemu partnerju za podpis in oddajo skupne ponudbe.</w:t>
            </w:r>
            <w:r w:rsidR="00DD689D" w:rsidRPr="003F5EFB">
              <w:rPr>
                <w:rFonts w:eastAsia="Times New Roman" w:cstheme="minorHAnsi"/>
                <w:lang w:eastAsia="sl-SI"/>
              </w:rPr>
              <w:t xml:space="preserve"> Šteje tudi </w:t>
            </w:r>
            <w:r w:rsidR="00DD689D" w:rsidRPr="003F5EFB">
              <w:rPr>
                <w:rFonts w:eastAsia="Times New Roman" w:cstheme="minorHAnsi"/>
                <w:b/>
                <w:bCs/>
                <w:lang w:eastAsia="sl-SI"/>
              </w:rPr>
              <w:t>elektronsko podpisan</w:t>
            </w:r>
            <w:r w:rsidR="00DD689D" w:rsidRPr="003F5EFB">
              <w:rPr>
                <w:rFonts w:eastAsia="Times New Roman" w:cstheme="minorHAnsi"/>
                <w:lang w:eastAsia="sl-SI"/>
              </w:rPr>
              <w:t xml:space="preserve"> dokument.</w:t>
            </w:r>
          </w:p>
        </w:tc>
      </w:tr>
      <w:tr w:rsidR="00CA0E42" w:rsidRPr="003F5EFB" w14:paraId="53165973" w14:textId="77777777" w:rsidTr="00CA0E42">
        <w:tc>
          <w:tcPr>
            <w:tcW w:w="4743" w:type="dxa"/>
            <w:gridSpan w:val="2"/>
            <w:tcBorders>
              <w:top w:val="single" w:sz="4" w:space="0" w:color="auto"/>
              <w:left w:val="single" w:sz="4" w:space="0" w:color="auto"/>
              <w:bottom w:val="single" w:sz="4" w:space="0" w:color="auto"/>
              <w:right w:val="single" w:sz="4" w:space="0" w:color="auto"/>
            </w:tcBorders>
          </w:tcPr>
          <w:p w14:paraId="0E32B769" w14:textId="77777777" w:rsidR="00CA0E42" w:rsidRPr="003F5EFB" w:rsidRDefault="00CA0E42" w:rsidP="00CA0E42">
            <w:pPr>
              <w:jc w:val="both"/>
              <w:rPr>
                <w:rFonts w:eastAsia="Times New Roman" w:cstheme="minorHAnsi"/>
                <w:position w:val="-2"/>
                <w:lang w:eastAsia="sl-SI"/>
              </w:rPr>
            </w:pPr>
            <w:r w:rsidRPr="003F5EFB">
              <w:rPr>
                <w:rFonts w:eastAsia="Times New Roman" w:cstheme="minorHAnsi"/>
                <w:position w:val="-2"/>
                <w:lang w:eastAsia="sl-SI"/>
              </w:rPr>
              <w:lastRenderedPageBreak/>
              <w:t>Ponudnik, ki nastopa s podizvajalci, sprejema splošne zahteve naročnika za predložitev ponudbe s podizvajalci, navedene v 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4AB2F5A2"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Način izpolnjevanja:</w:t>
            </w:r>
          </w:p>
          <w:p w14:paraId="4E86346C"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Pogoj mora izpolniti ponudnik. V primeru partnerske ponudbe mora pogoj izpolniti vsak izmed partnerjev.</w:t>
            </w:r>
          </w:p>
          <w:p w14:paraId="0D95F4A5" w14:textId="77777777" w:rsidR="00CA0E42" w:rsidRPr="003F5EFB" w:rsidRDefault="00CA0E42" w:rsidP="00CA0E42">
            <w:pPr>
              <w:rPr>
                <w:rFonts w:eastAsia="Times New Roman" w:cstheme="minorHAnsi"/>
                <w:lang w:eastAsia="sl-SI"/>
              </w:rPr>
            </w:pPr>
          </w:p>
          <w:p w14:paraId="4CD71683"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Zahtevano dokazilo:</w:t>
            </w:r>
          </w:p>
          <w:p w14:paraId="3D4D6D64" w14:textId="77777777" w:rsidR="00CA0E42" w:rsidRPr="003F5EFB" w:rsidRDefault="00CA0E42" w:rsidP="00CA0E42">
            <w:pPr>
              <w:rPr>
                <w:rFonts w:eastAsia="Times New Roman" w:cstheme="minorHAnsi"/>
                <w:lang w:eastAsia="sl-SI"/>
              </w:rPr>
            </w:pPr>
            <w:r w:rsidRPr="003F5EFB">
              <w:rPr>
                <w:rFonts w:eastAsia="Times New Roman" w:cstheme="minorHAnsi"/>
                <w:lang w:eastAsia="sl-SI"/>
              </w:rPr>
              <w:t xml:space="preserve">Ponudnik izpolnjevanje zahteve potrdi z izjavo na obrazcu </w:t>
            </w:r>
            <w:r w:rsidRPr="003F5EFB">
              <w:rPr>
                <w:rFonts w:eastAsia="Times New Roman" w:cstheme="minorHAnsi"/>
                <w:b/>
                <w:lang w:eastAsia="sl-SI"/>
              </w:rPr>
              <w:t xml:space="preserve">Izjava za podizvajalca </w:t>
            </w:r>
            <w:r w:rsidRPr="003F5EFB">
              <w:rPr>
                <w:rFonts w:eastAsia="Times New Roman" w:cstheme="minorHAnsi"/>
                <w:lang w:eastAsia="sl-SI"/>
              </w:rPr>
              <w:t>(lastnoročni podpis ni zahtevan).</w:t>
            </w:r>
          </w:p>
          <w:p w14:paraId="72877EBF" w14:textId="6357E086" w:rsidR="000A12A2" w:rsidRPr="003F5EFB" w:rsidRDefault="000A12A2" w:rsidP="00CA0E42">
            <w:pPr>
              <w:rPr>
                <w:rFonts w:eastAsia="Times New Roman" w:cstheme="minorHAnsi"/>
                <w:lang w:eastAsia="sl-SI"/>
              </w:rPr>
            </w:pPr>
          </w:p>
        </w:tc>
      </w:tr>
      <w:tr w:rsidR="00CA0E42" w:rsidRPr="003F5EFB" w14:paraId="1C6BD898" w14:textId="77777777" w:rsidTr="00CA0E42">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1B72788E" w14:textId="77777777" w:rsidR="00CA0E42" w:rsidRPr="003F5EFB" w:rsidRDefault="00CA0E42" w:rsidP="00CA0E42">
            <w:pPr>
              <w:jc w:val="both"/>
              <w:rPr>
                <w:rFonts w:eastAsia="Times New Roman" w:cstheme="minorHAnsi"/>
                <w:b/>
                <w:lang w:eastAsia="sl-SI"/>
              </w:rPr>
            </w:pPr>
            <w:r w:rsidRPr="003F5EFB">
              <w:rPr>
                <w:rFonts w:eastAsia="Times New Roman" w:cstheme="minorHAnsi"/>
                <w:b/>
                <w:lang w:eastAsia="sl-SI"/>
              </w:rPr>
              <w:t xml:space="preserve">18.1.1.3  Ekonomska in finančna sposobnost: </w:t>
            </w:r>
          </w:p>
          <w:p w14:paraId="1187A905"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(Opomba: Pogoj mora izpolniti ponudnik, v primeru partnerskih ponudb mora pogoje iz te točke izpolnjevati vsak partner v skupni ponudbi).</w:t>
            </w:r>
          </w:p>
        </w:tc>
      </w:tr>
      <w:tr w:rsidR="00CA0E42" w:rsidRPr="003F5EFB" w14:paraId="09CC4E47" w14:textId="77777777" w:rsidTr="00CA0E42">
        <w:tc>
          <w:tcPr>
            <w:tcW w:w="4732" w:type="dxa"/>
            <w:tcBorders>
              <w:top w:val="single" w:sz="4" w:space="0" w:color="auto"/>
              <w:left w:val="single" w:sz="4" w:space="0" w:color="auto"/>
              <w:bottom w:val="single" w:sz="4" w:space="0" w:color="auto"/>
              <w:right w:val="single" w:sz="4" w:space="0" w:color="auto"/>
            </w:tcBorders>
            <w:hideMark/>
          </w:tcPr>
          <w:p w14:paraId="70610666"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553F6652"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Dokazilo:</w:t>
            </w:r>
          </w:p>
          <w:p w14:paraId="7C454DF3" w14:textId="77777777" w:rsidR="00CA0E42" w:rsidRPr="003F5EFB" w:rsidRDefault="00CA0E42" w:rsidP="00CA0E42">
            <w:pPr>
              <w:jc w:val="both"/>
              <w:rPr>
                <w:rFonts w:eastAsia="Times New Roman" w:cstheme="minorHAnsi"/>
                <w:lang w:eastAsia="sl-SI"/>
              </w:rPr>
            </w:pPr>
            <w:r w:rsidRPr="003F5EFB">
              <w:rPr>
                <w:rFonts w:eastAsia="Times New Roman" w:cstheme="minorHAnsi"/>
                <w:b/>
                <w:lang w:eastAsia="sl-SI"/>
              </w:rPr>
              <w:t>Potrdila vseh bank, pri katerih ima odprt transakcijski račun ali ustrezen BON obrazec.</w:t>
            </w:r>
            <w:r w:rsidRPr="003F5EFB">
              <w:rPr>
                <w:rFonts w:eastAsia="Times New Roman" w:cstheme="minorHAnsi"/>
                <w:lang w:eastAsia="sl-SI"/>
              </w:rPr>
              <w:t xml:space="preserve"> Potrdilo oz. BON obrazec mora biti izdano ne več kot trideset dni pred rokom za oddajo ponudb.</w:t>
            </w:r>
          </w:p>
        </w:tc>
      </w:tr>
      <w:tr w:rsidR="00CA0E42" w:rsidRPr="003F5EFB" w14:paraId="51E79BC5" w14:textId="77777777" w:rsidTr="00CA0E42">
        <w:tc>
          <w:tcPr>
            <w:tcW w:w="4732" w:type="dxa"/>
            <w:tcBorders>
              <w:top w:val="single" w:sz="4" w:space="0" w:color="auto"/>
              <w:left w:val="single" w:sz="4" w:space="0" w:color="auto"/>
              <w:bottom w:val="single" w:sz="4" w:space="0" w:color="auto"/>
              <w:right w:val="single" w:sz="4" w:space="0" w:color="auto"/>
            </w:tcBorders>
          </w:tcPr>
          <w:p w14:paraId="7DE3BBF4" w14:textId="77777777" w:rsidR="00CA0E42" w:rsidRPr="003F5EFB" w:rsidRDefault="00CA0E42" w:rsidP="00CA0E42">
            <w:pPr>
              <w:jc w:val="both"/>
              <w:rPr>
                <w:rFonts w:eastAsia="Times New Roman" w:cstheme="minorHAnsi"/>
                <w:bCs/>
                <w:lang w:eastAsia="sl-SI"/>
              </w:rPr>
            </w:pPr>
          </w:p>
        </w:tc>
        <w:tc>
          <w:tcPr>
            <w:tcW w:w="4222" w:type="dxa"/>
            <w:gridSpan w:val="2"/>
            <w:tcBorders>
              <w:top w:val="single" w:sz="4" w:space="0" w:color="auto"/>
              <w:left w:val="single" w:sz="4" w:space="0" w:color="auto"/>
              <w:bottom w:val="single" w:sz="4" w:space="0" w:color="auto"/>
              <w:right w:val="single" w:sz="4" w:space="0" w:color="auto"/>
            </w:tcBorders>
          </w:tcPr>
          <w:p w14:paraId="24AE6864" w14:textId="77777777" w:rsidR="00CA0E42" w:rsidRPr="003F5EFB" w:rsidRDefault="00CA0E42" w:rsidP="00CA0E42">
            <w:pPr>
              <w:jc w:val="both"/>
              <w:rPr>
                <w:rFonts w:eastAsia="Times New Roman" w:cstheme="minorHAnsi"/>
                <w:lang w:eastAsia="sl-SI"/>
              </w:rPr>
            </w:pPr>
          </w:p>
        </w:tc>
      </w:tr>
      <w:tr w:rsidR="00CA0E42" w:rsidRPr="003F5EFB" w14:paraId="3DD4D0FF" w14:textId="77777777" w:rsidTr="00CA0E42">
        <w:tc>
          <w:tcPr>
            <w:tcW w:w="4732" w:type="dxa"/>
            <w:tcBorders>
              <w:top w:val="single" w:sz="4" w:space="0" w:color="auto"/>
              <w:left w:val="single" w:sz="4" w:space="0" w:color="auto"/>
              <w:bottom w:val="single" w:sz="4" w:space="0" w:color="auto"/>
              <w:right w:val="single" w:sz="4" w:space="0" w:color="auto"/>
            </w:tcBorders>
            <w:hideMark/>
          </w:tcPr>
          <w:p w14:paraId="3D4FAD6F"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lastRenderedPageBreak/>
              <w:t>Ponudnik nudi plačilni rok, ki je 30. (trideseti) dan in ki prične teči z dnem prejema pravilno izstavljenega e-računa.</w:t>
            </w:r>
          </w:p>
        </w:tc>
        <w:tc>
          <w:tcPr>
            <w:tcW w:w="4222" w:type="dxa"/>
            <w:gridSpan w:val="2"/>
            <w:tcBorders>
              <w:top w:val="single" w:sz="4" w:space="0" w:color="auto"/>
              <w:left w:val="single" w:sz="4" w:space="0" w:color="auto"/>
              <w:bottom w:val="single" w:sz="4" w:space="0" w:color="auto"/>
              <w:right w:val="single" w:sz="4" w:space="0" w:color="auto"/>
            </w:tcBorders>
            <w:hideMark/>
          </w:tcPr>
          <w:p w14:paraId="34BD3F23"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Dokazilo:</w:t>
            </w:r>
          </w:p>
          <w:p w14:paraId="5B2BE3F3"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Izjava za gospodarski subjekt.</w:t>
            </w:r>
          </w:p>
        </w:tc>
      </w:tr>
      <w:tr w:rsidR="00CA0E42" w:rsidRPr="003F5EFB" w14:paraId="2249CE65" w14:textId="77777777" w:rsidTr="00CA0E42">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286299CF" w14:textId="77777777" w:rsidR="00CA0E42" w:rsidRPr="003F5EFB" w:rsidRDefault="00CA0E42" w:rsidP="00CA0E42">
            <w:pPr>
              <w:jc w:val="both"/>
              <w:rPr>
                <w:rFonts w:eastAsia="Times New Roman" w:cstheme="minorHAnsi"/>
                <w:b/>
                <w:lang w:eastAsia="sl-SI"/>
              </w:rPr>
            </w:pPr>
            <w:r w:rsidRPr="003F5EFB">
              <w:rPr>
                <w:rFonts w:eastAsia="Times New Roman" w:cstheme="minorHAnsi"/>
                <w:b/>
                <w:lang w:eastAsia="sl-SI"/>
              </w:rPr>
              <w:t>18.1.1.4 Tehnična in strokovna sposobnost:</w:t>
            </w:r>
          </w:p>
          <w:p w14:paraId="69B36580"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(Opomba: v primeru partnerskih prijave ali prijave s podizvajalci lahko izpolnjevanje pogojev iz te točke gospodarski subjekti dokazujejo skupaj, kumulativno).</w:t>
            </w:r>
          </w:p>
        </w:tc>
      </w:tr>
      <w:tr w:rsidR="00CA0E42" w:rsidRPr="003F5EFB" w14:paraId="654FE561" w14:textId="77777777" w:rsidTr="00CA0E42">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047FCBF1"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Ponudnik mora za izvedbo naloge razpolagati najmanj z naslednjimi kadrovskimi zmogljivostmi:</w:t>
            </w:r>
          </w:p>
          <w:p w14:paraId="35BF8876" w14:textId="77777777" w:rsidR="00CA0E42" w:rsidRPr="003F5EFB" w:rsidRDefault="00CA0E42" w:rsidP="00CA0E42">
            <w:pPr>
              <w:jc w:val="both"/>
              <w:rPr>
                <w:rFonts w:eastAsia="Times New Roman" w:cstheme="minorHAnsi"/>
                <w:lang w:eastAsia="sl-SI"/>
              </w:rPr>
            </w:pPr>
            <w:bookmarkStart w:id="3" w:name="_Hlk64985431"/>
            <w:r w:rsidRPr="003F5EFB">
              <w:rPr>
                <w:rFonts w:eastAsia="Times New Roman" w:cstheme="minorHAnsi"/>
                <w:lang w:eastAsia="sl-SI"/>
              </w:rPr>
              <w:t xml:space="preserve">a) </w:t>
            </w:r>
            <w:r w:rsidRPr="003F5EFB">
              <w:rPr>
                <w:rFonts w:eastAsia="Times New Roman" w:cstheme="minorHAnsi"/>
                <w:b/>
                <w:bCs/>
                <w:u w:val="single"/>
                <w:lang w:eastAsia="sl-SI"/>
              </w:rPr>
              <w:t>koordinator projekta</w:t>
            </w:r>
            <w:r w:rsidRPr="003F5EFB">
              <w:rPr>
                <w:rFonts w:eastAsia="Times New Roman" w:cstheme="minorHAnsi"/>
                <w:lang w:eastAsia="sl-SI"/>
              </w:rPr>
              <w:t>, ki bo prevzel naloge tehnično-administrativnega koordinatorja projekta ELENA in naloge koordinatorja komunikacije in poročanja med člani konzorcija ter nasproti EIB in mora izpolnjevati naslednje pogoje:</w:t>
            </w:r>
          </w:p>
          <w:p w14:paraId="0FE2DB48" w14:textId="1942B561" w:rsidR="00CA0E42" w:rsidRPr="003F5EFB" w:rsidRDefault="000A12A2" w:rsidP="00CA0E42">
            <w:pPr>
              <w:pStyle w:val="ListParagraph"/>
              <w:numPr>
                <w:ilvl w:val="0"/>
                <w:numId w:val="25"/>
              </w:numPr>
              <w:spacing w:after="0" w:line="240" w:lineRule="auto"/>
              <w:jc w:val="both"/>
              <w:rPr>
                <w:rFonts w:eastAsia="Times New Roman" w:cstheme="minorHAnsi"/>
              </w:rPr>
            </w:pPr>
            <w:r w:rsidRPr="003F5EFB">
              <w:rPr>
                <w:rFonts w:eastAsia="Times New Roman" w:cstheme="minorHAnsi"/>
              </w:rPr>
              <w:t xml:space="preserve">tekoče </w:t>
            </w:r>
            <w:r w:rsidR="00CA0E42" w:rsidRPr="003F5EFB">
              <w:rPr>
                <w:rFonts w:eastAsia="Times New Roman" w:cstheme="minorHAnsi"/>
              </w:rPr>
              <w:t>znanje slovenskega in angleškega jezika;</w:t>
            </w:r>
          </w:p>
          <w:p w14:paraId="01A38144" w14:textId="77777777" w:rsidR="00CE1B46" w:rsidRPr="003F5EFB" w:rsidRDefault="00CE1B46" w:rsidP="00CE1B46">
            <w:pPr>
              <w:pStyle w:val="ListParagraph"/>
              <w:numPr>
                <w:ilvl w:val="0"/>
                <w:numId w:val="25"/>
              </w:numPr>
              <w:spacing w:after="0" w:line="240" w:lineRule="auto"/>
              <w:jc w:val="both"/>
              <w:rPr>
                <w:rFonts w:eastAsia="Times New Roman" w:cstheme="minorHAnsi"/>
              </w:rPr>
            </w:pPr>
            <w:r w:rsidRPr="003F5EFB">
              <w:rPr>
                <w:rFonts w:eastAsia="Times New Roman" w:cstheme="minorHAnsi"/>
              </w:rPr>
              <w:t>najmanj 10 let poklicnih delovnih izkušenj kot vodja projektov in/ali na drugem projektnem vodstvenem položaju v javnem ali zasebnem sektorju;</w:t>
            </w:r>
          </w:p>
          <w:p w14:paraId="4819DF42" w14:textId="3826E815" w:rsidR="00CA0E42" w:rsidRPr="003F5EFB" w:rsidRDefault="00CA0E42" w:rsidP="00CA0E42">
            <w:pPr>
              <w:pStyle w:val="ListParagraph"/>
              <w:numPr>
                <w:ilvl w:val="0"/>
                <w:numId w:val="25"/>
              </w:numPr>
              <w:spacing w:after="0" w:line="240" w:lineRule="auto"/>
              <w:jc w:val="both"/>
              <w:rPr>
                <w:rFonts w:eastAsia="Times New Roman" w:cstheme="minorHAnsi"/>
              </w:rPr>
            </w:pPr>
            <w:r w:rsidRPr="003F5EFB">
              <w:rPr>
                <w:rFonts w:eastAsia="Times New Roman" w:cstheme="minorHAnsi"/>
              </w:rPr>
              <w:t>izkušnje s tehnično-administrativnim koordiniranjem istovrstnih projektov sofinanciranih s strani mednarodnih finančnih institucij (npr. EBRD, EIB, MDS, Svetovana banka, ipd.),  Zahteva se najmanj ena takšna referenca. Projekt se šteje za uspešno zaključenega, če je bilo izdano končno poročilo o uspešno zaključenem projektu. Končno poročilo ne sme biti starejše od 10 let od roka za oddajo ponudb.</w:t>
            </w:r>
          </w:p>
          <w:p w14:paraId="47A23D5A" w14:textId="77777777" w:rsidR="00CE1B46" w:rsidRPr="003F5EFB" w:rsidRDefault="00CE1B46" w:rsidP="00CE1B46">
            <w:pPr>
              <w:pStyle w:val="ListParagraph"/>
              <w:spacing w:after="0" w:line="240" w:lineRule="auto"/>
              <w:ind w:left="1004"/>
              <w:jc w:val="both"/>
              <w:rPr>
                <w:rFonts w:eastAsia="Times New Roman" w:cstheme="minorHAnsi"/>
              </w:rPr>
            </w:pPr>
          </w:p>
          <w:p w14:paraId="7B9D83E5" w14:textId="77777777" w:rsidR="00CE1B46" w:rsidRPr="003F5EFB" w:rsidRDefault="00CA0E42" w:rsidP="00CE1B46">
            <w:pPr>
              <w:jc w:val="both"/>
              <w:rPr>
                <w:rFonts w:eastAsia="Times New Roman" w:cstheme="minorHAnsi"/>
                <w:lang w:eastAsia="sl-SI"/>
              </w:rPr>
            </w:pPr>
            <w:r w:rsidRPr="003F5EFB">
              <w:rPr>
                <w:rFonts w:eastAsia="Times New Roman" w:cstheme="minorHAnsi"/>
                <w:lang w:eastAsia="sl-SI"/>
              </w:rPr>
              <w:lastRenderedPageBreak/>
              <w:t>b</w:t>
            </w:r>
            <w:r w:rsidR="00CE1B46" w:rsidRPr="003F5EFB">
              <w:rPr>
                <w:rFonts w:eastAsia="Times New Roman" w:cstheme="minorHAnsi"/>
                <w:lang w:eastAsia="sl-SI"/>
              </w:rPr>
              <w:t>)</w:t>
            </w:r>
            <w:r w:rsidR="00CE1B46" w:rsidRPr="003F5EFB">
              <w:rPr>
                <w:rFonts w:eastAsia="Times New Roman" w:cstheme="minorHAnsi"/>
                <w:b/>
                <w:bCs/>
                <w:lang w:eastAsia="sl-SI"/>
              </w:rPr>
              <w:t xml:space="preserve"> </w:t>
            </w:r>
            <w:r w:rsidR="00CE1B46" w:rsidRPr="003F5EFB">
              <w:rPr>
                <w:rFonts w:eastAsia="Times New Roman" w:cstheme="minorHAnsi"/>
                <w:b/>
                <w:bCs/>
                <w:u w:val="single"/>
                <w:lang w:eastAsia="sl-SI"/>
              </w:rPr>
              <w:t>pravnega strokovnjaka</w:t>
            </w:r>
            <w:r w:rsidR="00CE1B46" w:rsidRPr="003F5EFB">
              <w:rPr>
                <w:rFonts w:eastAsia="Times New Roman" w:cstheme="minorHAnsi"/>
                <w:lang w:eastAsia="sl-SI"/>
              </w:rPr>
              <w:t xml:space="preserve">, </w:t>
            </w:r>
            <w:bookmarkStart w:id="4" w:name="_Hlk75767284"/>
            <w:r w:rsidR="00CE1B46" w:rsidRPr="003F5EFB">
              <w:rPr>
                <w:rFonts w:eastAsia="Times New Roman" w:cstheme="minorHAnsi"/>
                <w:lang w:eastAsia="sl-SI"/>
              </w:rPr>
              <w:t>ki bo prevzel naloge vezane na področje prava na projektu ELENA in mora izpolnjevati naslednje pogoje:</w:t>
            </w:r>
          </w:p>
          <w:p w14:paraId="64D9D9C8" w14:textId="77777777" w:rsidR="00CE1B46" w:rsidRPr="003F5EFB" w:rsidRDefault="00CE1B46" w:rsidP="00CE1B46">
            <w:pPr>
              <w:pStyle w:val="ListParagraph"/>
              <w:numPr>
                <w:ilvl w:val="0"/>
                <w:numId w:val="26"/>
              </w:numPr>
              <w:spacing w:after="0" w:line="240" w:lineRule="auto"/>
              <w:jc w:val="both"/>
              <w:rPr>
                <w:rFonts w:eastAsia="Times New Roman" w:cstheme="minorHAnsi"/>
              </w:rPr>
            </w:pPr>
            <w:r w:rsidRPr="003F5EFB">
              <w:rPr>
                <w:rFonts w:eastAsia="Times New Roman" w:cstheme="minorHAnsi"/>
              </w:rPr>
              <w:t>tekoče znanje slovenskega in angleškega jezika;</w:t>
            </w:r>
          </w:p>
          <w:p w14:paraId="1484B596" w14:textId="77777777" w:rsidR="00CE1B46" w:rsidRPr="003F5EFB" w:rsidRDefault="00CE1B46" w:rsidP="00CE1B46">
            <w:pPr>
              <w:pStyle w:val="ListParagraph"/>
              <w:numPr>
                <w:ilvl w:val="0"/>
                <w:numId w:val="26"/>
              </w:numPr>
              <w:spacing w:after="0" w:line="240" w:lineRule="auto"/>
              <w:jc w:val="both"/>
              <w:rPr>
                <w:rFonts w:eastAsia="Times New Roman" w:cstheme="minorHAnsi"/>
              </w:rPr>
            </w:pPr>
            <w:r w:rsidRPr="003F5EFB">
              <w:rPr>
                <w:rFonts w:eastAsia="Times New Roman" w:cstheme="minorHAnsi"/>
              </w:rPr>
              <w:t>najmanj 10 let poklicnih delovnih izkušenj kot vodja projektov in/ali na drugem vodstvenem položaju s področja prava v javnem ali zasebnem sektorju;</w:t>
            </w:r>
          </w:p>
          <w:p w14:paraId="4236EC7F" w14:textId="77777777" w:rsidR="00CE1B46" w:rsidRPr="003F5EFB" w:rsidRDefault="00CE1B46" w:rsidP="00CE1B46">
            <w:pPr>
              <w:pStyle w:val="ListParagraph"/>
              <w:numPr>
                <w:ilvl w:val="0"/>
                <w:numId w:val="26"/>
              </w:numPr>
              <w:spacing w:after="0" w:line="240" w:lineRule="auto"/>
              <w:jc w:val="both"/>
              <w:rPr>
                <w:rFonts w:eastAsia="Times New Roman" w:cstheme="minorHAnsi"/>
              </w:rPr>
            </w:pPr>
            <w:r w:rsidRPr="003F5EFB">
              <w:rPr>
                <w:rFonts w:eastAsia="Times New Roman" w:cstheme="minorHAnsi"/>
              </w:rPr>
              <w:t>izkušnje z izvajanjem nalog vezanih na področje prava na istovrstnih projektih sofinanciranih s strani mednarodnih finančnih institucij (npr. EBRD, EIB, MDS, Svetovna banka, ipd.), pri čemer so storitve zajemale pripravo splošnih pravnih aktov, koncesijskih pogodb in pravnih mnenj za javni projekt katerega vrednost je bila višja od 5 mio EUR brez DDV. Zahteva se najmanj ena takšna referenca. Projekt se šteje za uspešno zaključenega, če je bila pripravljena dokumentacija ustrezno predana naročniku. Referenca ne sme biti starejša od 10 let od roka za oddajo ponudb.</w:t>
            </w:r>
          </w:p>
          <w:bookmarkEnd w:id="4"/>
          <w:p w14:paraId="3814CF41" w14:textId="77777777" w:rsidR="00CE1B46" w:rsidRPr="003F5EFB" w:rsidRDefault="00CE1B46" w:rsidP="00CA0E42">
            <w:pPr>
              <w:jc w:val="both"/>
              <w:rPr>
                <w:rFonts w:eastAsia="Times New Roman" w:cstheme="minorHAnsi"/>
                <w:lang w:eastAsia="sl-SI"/>
              </w:rPr>
            </w:pPr>
          </w:p>
          <w:p w14:paraId="2D09E1A2" w14:textId="77777777" w:rsidR="00CE1B46" w:rsidRPr="003F5EFB" w:rsidRDefault="00CE1B46" w:rsidP="00CE1B46">
            <w:pPr>
              <w:jc w:val="both"/>
              <w:rPr>
                <w:rFonts w:eastAsia="Times New Roman" w:cstheme="minorHAnsi"/>
                <w:lang w:eastAsia="sl-SI"/>
              </w:rPr>
            </w:pPr>
            <w:r w:rsidRPr="003F5EFB">
              <w:rPr>
                <w:rFonts w:eastAsia="Times New Roman" w:cstheme="minorHAnsi"/>
                <w:lang w:eastAsia="sl-SI"/>
              </w:rPr>
              <w:t xml:space="preserve">c) </w:t>
            </w:r>
            <w:r w:rsidRPr="003F5EFB">
              <w:rPr>
                <w:rFonts w:eastAsia="Times New Roman" w:cstheme="minorHAnsi"/>
                <w:b/>
                <w:bCs/>
                <w:u w:val="single"/>
                <w:lang w:eastAsia="sl-SI"/>
              </w:rPr>
              <w:t>strokovnjaka, ki bo prevzel naloge vezane na področje javnih razpisov na projektu ELENA</w:t>
            </w:r>
            <w:r w:rsidRPr="003F5EFB">
              <w:rPr>
                <w:rFonts w:eastAsia="Times New Roman" w:cstheme="minorHAnsi"/>
                <w:lang w:eastAsia="sl-SI"/>
              </w:rPr>
              <w:t xml:space="preserve"> in mora izpolnjevati naslednje pogoje:</w:t>
            </w:r>
          </w:p>
          <w:p w14:paraId="6F21C82F" w14:textId="77777777" w:rsidR="00CE1B46" w:rsidRPr="003F5EFB" w:rsidRDefault="00CE1B46" w:rsidP="00CE1B46">
            <w:pPr>
              <w:pStyle w:val="ListParagraph"/>
              <w:numPr>
                <w:ilvl w:val="0"/>
                <w:numId w:val="27"/>
              </w:numPr>
              <w:spacing w:after="0" w:line="240" w:lineRule="auto"/>
              <w:jc w:val="both"/>
              <w:rPr>
                <w:rFonts w:eastAsia="Times New Roman" w:cstheme="minorHAnsi"/>
              </w:rPr>
            </w:pPr>
            <w:bookmarkStart w:id="5" w:name="_Hlk75767337"/>
            <w:r w:rsidRPr="003F5EFB">
              <w:rPr>
                <w:rFonts w:eastAsia="Times New Roman" w:cstheme="minorHAnsi"/>
              </w:rPr>
              <w:t>tekoče znanje slovenskega in angleškega jezika;</w:t>
            </w:r>
          </w:p>
          <w:p w14:paraId="7E09A616" w14:textId="77777777" w:rsidR="00CE1B46" w:rsidRPr="003F5EFB" w:rsidRDefault="00CE1B46" w:rsidP="00CE1B46">
            <w:pPr>
              <w:pStyle w:val="ListParagraph"/>
              <w:numPr>
                <w:ilvl w:val="0"/>
                <w:numId w:val="27"/>
              </w:numPr>
              <w:spacing w:after="0" w:line="240" w:lineRule="auto"/>
              <w:jc w:val="both"/>
              <w:rPr>
                <w:rFonts w:eastAsia="Times New Roman" w:cstheme="minorHAnsi"/>
              </w:rPr>
            </w:pPr>
            <w:r w:rsidRPr="003F5EFB">
              <w:rPr>
                <w:rFonts w:eastAsia="Times New Roman" w:cstheme="minorHAnsi"/>
              </w:rPr>
              <w:t>najmanj 10 let poklicnih delovnih izkušenj kot vodja projektov in/ali na drugem položaju s področja javnih razpisov v javnem ali zasebnem sektorju;</w:t>
            </w:r>
          </w:p>
          <w:bookmarkEnd w:id="5"/>
          <w:p w14:paraId="5335934D" w14:textId="77777777" w:rsidR="00CE1B46" w:rsidRPr="003F5EFB" w:rsidRDefault="00CE1B46" w:rsidP="00CE1B46">
            <w:pPr>
              <w:pStyle w:val="ListParagraph"/>
              <w:numPr>
                <w:ilvl w:val="0"/>
                <w:numId w:val="27"/>
              </w:numPr>
              <w:spacing w:after="0" w:line="240" w:lineRule="auto"/>
              <w:jc w:val="both"/>
              <w:rPr>
                <w:rFonts w:cstheme="minorHAnsi"/>
              </w:rPr>
            </w:pPr>
            <w:r w:rsidRPr="003F5EFB">
              <w:rPr>
                <w:rFonts w:eastAsia="Times New Roman" w:cstheme="minorHAnsi"/>
              </w:rPr>
              <w:t xml:space="preserve">izkušnje z izvajanjem nalog, vezanih na področje javnih razpisov na istovrstnih projektih, sofinanciranih s strani mednarodnih finančnih institucij (npr. EBRD, EIB, MDS, Svetovna banka, ipd.), pri </w:t>
            </w:r>
            <w:r w:rsidRPr="003F5EFB">
              <w:rPr>
                <w:rFonts w:eastAsia="Times New Roman" w:cstheme="minorHAnsi"/>
              </w:rPr>
              <w:lastRenderedPageBreak/>
              <w:t>čemer so storitve zajemale svetovanje naročnikom pri izvajanju javnih razpisov za javni projekt, katerega vrednost je bila višja od 5 mio EUR brez DDV. Zahteva se najmanj ena takšna referenca. Projekt se šteje za uspešno zaključenega, če je bila sklenjena javna pogodba z izbranim izvajalcem po zaključenem javnem razpisu, za katerega je bilo svetovanje naročniku izvedeno. Referenca ne sme biti starejša od 10 let od roka za oddajo ponudb.</w:t>
            </w:r>
          </w:p>
          <w:p w14:paraId="22DF6F6F" w14:textId="77777777" w:rsidR="00CA0E42" w:rsidRPr="003F5EFB" w:rsidRDefault="00CA0E42" w:rsidP="00CA0E42">
            <w:pPr>
              <w:jc w:val="both"/>
              <w:rPr>
                <w:rFonts w:eastAsia="Times New Roman" w:cstheme="minorHAnsi"/>
                <w:lang w:eastAsia="sl-SI"/>
              </w:rPr>
            </w:pPr>
          </w:p>
          <w:p w14:paraId="54E7467A" w14:textId="77777777" w:rsidR="00CE1B46" w:rsidRPr="003F5EFB" w:rsidRDefault="00CE1B46" w:rsidP="00CE1B46">
            <w:pPr>
              <w:jc w:val="both"/>
              <w:rPr>
                <w:rFonts w:cstheme="minorHAnsi"/>
                <w:u w:val="single"/>
              </w:rPr>
            </w:pPr>
            <w:r w:rsidRPr="003F5EFB">
              <w:rPr>
                <w:rFonts w:cstheme="minorHAnsi"/>
                <w:b/>
                <w:bCs/>
                <w:u w:val="single"/>
              </w:rPr>
              <w:t>d) energetski strokovnjak, ki bo prevzel naloge vezane na svetovanje na področju energetike na projektu ELENA</w:t>
            </w:r>
            <w:r w:rsidRPr="003F5EFB">
              <w:rPr>
                <w:rFonts w:cstheme="minorHAnsi"/>
              </w:rPr>
              <w:t xml:space="preserve"> in mora izpolnjevati naslednje pogoje:</w:t>
            </w:r>
          </w:p>
          <w:p w14:paraId="47879DF2" w14:textId="77777777" w:rsidR="00CE1B46" w:rsidRPr="003F5EFB" w:rsidRDefault="00CE1B46" w:rsidP="00CE1B46">
            <w:pPr>
              <w:pStyle w:val="ListParagraph"/>
              <w:numPr>
                <w:ilvl w:val="0"/>
                <w:numId w:val="27"/>
              </w:numPr>
              <w:spacing w:after="0" w:line="240" w:lineRule="auto"/>
              <w:jc w:val="both"/>
              <w:rPr>
                <w:rFonts w:eastAsia="Times New Roman" w:cstheme="minorHAnsi"/>
              </w:rPr>
            </w:pPr>
            <w:r w:rsidRPr="003F5EFB">
              <w:rPr>
                <w:rFonts w:eastAsia="Times New Roman" w:cstheme="minorHAnsi"/>
              </w:rPr>
              <w:t>tekoče znanje slovenskega in angleškega jezika;</w:t>
            </w:r>
          </w:p>
          <w:p w14:paraId="38C33A3C" w14:textId="77777777" w:rsidR="00CE1B46" w:rsidRPr="003F5EFB" w:rsidRDefault="00CE1B46" w:rsidP="00CE1B46">
            <w:pPr>
              <w:pStyle w:val="ListParagraph"/>
              <w:numPr>
                <w:ilvl w:val="0"/>
                <w:numId w:val="27"/>
              </w:numPr>
              <w:spacing w:after="0" w:line="240" w:lineRule="auto"/>
              <w:jc w:val="both"/>
              <w:rPr>
                <w:rFonts w:eastAsia="Times New Roman" w:cstheme="minorHAnsi"/>
              </w:rPr>
            </w:pPr>
            <w:r w:rsidRPr="003F5EFB">
              <w:rPr>
                <w:rFonts w:eastAsia="Times New Roman" w:cstheme="minorHAnsi"/>
              </w:rPr>
              <w:t>najmanj 10 let poklicnih delovnih izkušenj kot vodja projektov in/ali na drugem vodstvenem položaju s področja energetike v javnem ali zasebnem sektorju;</w:t>
            </w:r>
          </w:p>
          <w:p w14:paraId="349DEA29" w14:textId="77777777" w:rsidR="00CE1B46" w:rsidRPr="003F5EFB" w:rsidRDefault="00CE1B46" w:rsidP="00CE1B46">
            <w:pPr>
              <w:pStyle w:val="ListParagraph"/>
              <w:numPr>
                <w:ilvl w:val="0"/>
                <w:numId w:val="27"/>
              </w:numPr>
              <w:spacing w:after="0" w:line="240" w:lineRule="auto"/>
              <w:jc w:val="both"/>
              <w:rPr>
                <w:rFonts w:eastAsia="Times New Roman" w:cstheme="minorHAnsi"/>
              </w:rPr>
            </w:pPr>
            <w:r w:rsidRPr="003F5EFB">
              <w:rPr>
                <w:rFonts w:eastAsia="Times New Roman" w:cstheme="minorHAnsi"/>
              </w:rPr>
              <w:t xml:space="preserve">strokovne izkušnje pri vodenju projektov s področja energetskih sanacij javnih objektov, sofinanciranih s strani mednarodnih finančnih institucij (npr. EBRD, EIB, MDS, Svetovna banka, ipd.), kjer je skupna vrednost ene operacije znašala 15 mio EUR. Zahteva se najmanj ena takšna referenca. Projekt se šteje za uspešno zaključenega, če je bila pripravljena dokumentacija ustrezno predana naročniku. Referenca ne sme biti starejša od 10 let od roka za oddajo ponudb. </w:t>
            </w:r>
          </w:p>
          <w:bookmarkEnd w:id="3"/>
          <w:p w14:paraId="5B498ECB" w14:textId="01167085" w:rsidR="00CA0E42" w:rsidRPr="003F5EFB" w:rsidRDefault="00CA0E42" w:rsidP="00CE1B46">
            <w:pPr>
              <w:pStyle w:val="ListParagraph"/>
              <w:spacing w:after="0" w:line="240" w:lineRule="auto"/>
              <w:jc w:val="both"/>
              <w:rPr>
                <w:rFonts w:eastAsia="Times New Roman" w:cstheme="minorHAnsi"/>
              </w:rPr>
            </w:pPr>
          </w:p>
        </w:tc>
        <w:tc>
          <w:tcPr>
            <w:tcW w:w="4211" w:type="dxa"/>
            <w:tcBorders>
              <w:top w:val="single" w:sz="4" w:space="0" w:color="auto"/>
              <w:left w:val="single" w:sz="4" w:space="0" w:color="auto"/>
              <w:bottom w:val="single" w:sz="4" w:space="0" w:color="auto"/>
              <w:right w:val="single" w:sz="4" w:space="0" w:color="auto"/>
            </w:tcBorders>
          </w:tcPr>
          <w:p w14:paraId="2FF7E7CD"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lastRenderedPageBreak/>
              <w:t xml:space="preserve">Dokazilo: </w:t>
            </w:r>
          </w:p>
          <w:p w14:paraId="54846615"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Izjava za gospodarski subjekt.</w:t>
            </w:r>
          </w:p>
          <w:p w14:paraId="764D1FD3" w14:textId="77777777" w:rsidR="00CA0E42" w:rsidRPr="003F5EFB" w:rsidRDefault="00CA0E42" w:rsidP="00CA0E42">
            <w:pPr>
              <w:jc w:val="both"/>
              <w:rPr>
                <w:rFonts w:eastAsia="Times New Roman" w:cstheme="minorHAnsi"/>
                <w:color w:val="FF0000"/>
                <w:lang w:eastAsia="sl-SI"/>
              </w:rPr>
            </w:pPr>
          </w:p>
          <w:p w14:paraId="07CAC696"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 xml:space="preserve">Seznam referenc. </w:t>
            </w:r>
          </w:p>
          <w:p w14:paraId="09310F62" w14:textId="77777777" w:rsidR="00CA0E42" w:rsidRPr="003F5EFB" w:rsidRDefault="00CA0E42" w:rsidP="00CA0E42">
            <w:pPr>
              <w:jc w:val="both"/>
              <w:rPr>
                <w:rFonts w:eastAsia="Times New Roman" w:cstheme="minorHAnsi"/>
                <w:lang w:eastAsia="sl-SI"/>
              </w:rPr>
            </w:pPr>
            <w:r w:rsidRPr="003F5EFB">
              <w:rPr>
                <w:rFonts w:eastAsia="Times New Roman" w:cstheme="minorHAnsi"/>
                <w:lang w:eastAsia="sl-SI"/>
              </w:rPr>
              <w:t>Potrjeno referenčno potrdilo s strani investitorja oziroma naročnika.</w:t>
            </w:r>
          </w:p>
          <w:p w14:paraId="3A27E07E" w14:textId="77777777" w:rsidR="00CA0E42" w:rsidRPr="003F5EFB" w:rsidRDefault="00CA0E42" w:rsidP="00CA0E42">
            <w:pPr>
              <w:jc w:val="both"/>
              <w:rPr>
                <w:rFonts w:eastAsia="Times New Roman" w:cstheme="minorHAnsi"/>
                <w:lang w:eastAsia="sl-SI"/>
              </w:rPr>
            </w:pPr>
          </w:p>
          <w:p w14:paraId="26DC1CF7" w14:textId="77777777" w:rsidR="00CA0E42" w:rsidRPr="003F5EFB" w:rsidRDefault="00CA0E42" w:rsidP="00CA0E42">
            <w:pPr>
              <w:jc w:val="both"/>
              <w:rPr>
                <w:rFonts w:eastAsia="Times New Roman" w:cstheme="minorHAnsi"/>
                <w:lang w:eastAsia="sl-SI"/>
              </w:rPr>
            </w:pPr>
          </w:p>
        </w:tc>
      </w:tr>
      <w:tr w:rsidR="008D228A" w:rsidRPr="003F5EFB" w14:paraId="6D169289" w14:textId="77777777" w:rsidTr="00CA0E42">
        <w:trPr>
          <w:trHeight w:val="2558"/>
        </w:trPr>
        <w:tc>
          <w:tcPr>
            <w:tcW w:w="4743" w:type="dxa"/>
            <w:gridSpan w:val="2"/>
            <w:tcBorders>
              <w:top w:val="single" w:sz="4" w:space="0" w:color="auto"/>
              <w:left w:val="single" w:sz="4" w:space="0" w:color="auto"/>
              <w:bottom w:val="single" w:sz="4" w:space="0" w:color="auto"/>
              <w:right w:val="single" w:sz="4" w:space="0" w:color="auto"/>
            </w:tcBorders>
          </w:tcPr>
          <w:p w14:paraId="7C07B151" w14:textId="77777777" w:rsidR="008D228A" w:rsidRPr="003F5EFB" w:rsidRDefault="008D228A" w:rsidP="008D228A">
            <w:pPr>
              <w:jc w:val="both"/>
              <w:rPr>
                <w:rFonts w:eastAsia="Times New Roman" w:cstheme="minorHAnsi"/>
                <w:b/>
                <w:bCs/>
                <w:lang w:eastAsia="sl-SI"/>
              </w:rPr>
            </w:pPr>
            <w:r w:rsidRPr="003F5EFB">
              <w:rPr>
                <w:rFonts w:eastAsia="Times New Roman" w:cstheme="minorHAnsi"/>
                <w:b/>
                <w:bCs/>
                <w:lang w:eastAsia="sl-SI"/>
              </w:rPr>
              <w:lastRenderedPageBreak/>
              <w:t>REFERENCE PONUDNIKA:</w:t>
            </w:r>
          </w:p>
          <w:p w14:paraId="4E2A696F" w14:textId="77777777" w:rsidR="008D228A" w:rsidRPr="003F5EFB" w:rsidRDefault="008D228A" w:rsidP="008D228A">
            <w:pPr>
              <w:jc w:val="both"/>
              <w:rPr>
                <w:rFonts w:eastAsia="Times New Roman" w:cstheme="minorHAnsi"/>
                <w:lang w:eastAsia="sl-SI"/>
              </w:rPr>
            </w:pPr>
            <w:r w:rsidRPr="003F5EFB">
              <w:rPr>
                <w:rFonts w:eastAsia="Times New Roman" w:cstheme="minorHAnsi"/>
                <w:lang w:eastAsia="sl-SI"/>
              </w:rPr>
              <w:t>Ponudnik mora izkazati:</w:t>
            </w:r>
          </w:p>
          <w:p w14:paraId="4C1BAEA6" w14:textId="77777777" w:rsidR="008D228A" w:rsidRPr="003F5EFB" w:rsidRDefault="008D228A" w:rsidP="008D228A">
            <w:pPr>
              <w:pStyle w:val="ListParagraph"/>
              <w:numPr>
                <w:ilvl w:val="0"/>
                <w:numId w:val="28"/>
              </w:numPr>
              <w:spacing w:after="0" w:line="240" w:lineRule="auto"/>
              <w:jc w:val="both"/>
              <w:rPr>
                <w:rFonts w:eastAsia="Times New Roman" w:cstheme="minorHAnsi"/>
              </w:rPr>
            </w:pPr>
            <w:bookmarkStart w:id="6" w:name="_Hlk64985340"/>
            <w:r w:rsidRPr="003F5EFB">
              <w:rPr>
                <w:rFonts w:eastAsia="Times New Roman" w:cstheme="minorHAnsi"/>
              </w:rPr>
              <w:t xml:space="preserve">da ima </w:t>
            </w:r>
            <w:bookmarkStart w:id="7" w:name="_Hlk75765673"/>
            <w:r w:rsidRPr="003F5EFB">
              <w:rPr>
                <w:rFonts w:eastAsia="Times New Roman" w:cstheme="minorHAnsi"/>
              </w:rPr>
              <w:t xml:space="preserve">ustrezno </w:t>
            </w:r>
            <w:r w:rsidRPr="003F5EFB">
              <w:rPr>
                <w:rFonts w:eastAsia="Times New Roman" w:cstheme="minorHAnsi"/>
                <w:b/>
                <w:bCs/>
                <w:u w:val="single"/>
              </w:rPr>
              <w:t>znanje in izkušnje z vodenjem istovrstnih projektov,</w:t>
            </w:r>
            <w:r w:rsidRPr="003F5EFB">
              <w:rPr>
                <w:rFonts w:eastAsia="Times New Roman" w:cstheme="minorHAnsi"/>
              </w:rPr>
              <w:t xml:space="preserve"> sofinanciranih s strani mednarodnih finančnih institucij (npr. EBRD, EIB, MDS, Svetovana banka, ipd.). Ponudnik izpolnjevanje pogoja izkaže na način, da predloži najmanj eno potrjeno referenco, iz katere je razvidno, da je za naročnika uspešno zaključil storitve koordinatorja projekta, ki je bil sofinanciran s strani mednarodnih finančnih institucij (npr. EBRD, EIB, MDS, Svetovna banka, ipd.) in so naloge koordinatorja zajemale tehnično-administrativne, ekonomske, pravne storitve in storitve, vezane na izvajanje javnih razpisov. Projekt se šteje za uspešno zaključenega, če je bilo izdano končno poročilo o uspešno zaključenem projektu. Končno poročilo ne sme biti starejše od 10 let od roka za oddajo ponudb.</w:t>
            </w:r>
          </w:p>
          <w:p w14:paraId="5D0802A6" w14:textId="77777777" w:rsidR="008D228A" w:rsidRPr="003F5EFB" w:rsidRDefault="008D228A" w:rsidP="008D228A">
            <w:pPr>
              <w:pStyle w:val="ListParagraph"/>
              <w:numPr>
                <w:ilvl w:val="0"/>
                <w:numId w:val="28"/>
              </w:numPr>
              <w:spacing w:after="0" w:line="240" w:lineRule="auto"/>
              <w:jc w:val="both"/>
              <w:rPr>
                <w:rFonts w:eastAsia="Times New Roman" w:cstheme="minorHAnsi"/>
              </w:rPr>
            </w:pPr>
            <w:r w:rsidRPr="003F5EFB">
              <w:rPr>
                <w:rFonts w:eastAsia="Times New Roman" w:cstheme="minorHAnsi"/>
              </w:rPr>
              <w:t xml:space="preserve">da ima </w:t>
            </w:r>
            <w:r w:rsidRPr="003F5EFB">
              <w:rPr>
                <w:rFonts w:eastAsia="Times New Roman" w:cstheme="minorHAnsi"/>
                <w:b/>
                <w:bCs/>
                <w:u w:val="single"/>
              </w:rPr>
              <w:t>splošne strokovne izkušnje pri vodenju podobnih projektov na področju energetske obnove objektov, ki vključuje model energetskega pogodbeništva</w:t>
            </w:r>
            <w:r w:rsidRPr="003F5EFB">
              <w:rPr>
                <w:rFonts w:eastAsia="Times New Roman" w:cstheme="minorHAnsi"/>
              </w:rPr>
              <w:t xml:space="preserve">. Ponudnik izpolnjevanje pogoja dokaže z oddajo vsaj ene potrjene reference, iz katere je razvidno, da je pri vsaj enem projektu energetske obnove objektov, ki je vključeval model energetskega pogodbeništva, uspešno opravil storitve usklajevanja in strokovne podpore za naročnika, naloge koordinatorja pa so vključevale razpis in pravno svetovanje. Šteje se, da je projekt uspešno zaključen, če je bila pogodba sklenjena z izbranim izvajalcem po zaključku javnega razpisa. </w:t>
            </w:r>
            <w:r w:rsidRPr="003F5EFB">
              <w:rPr>
                <w:rFonts w:eastAsia="Times New Roman" w:cstheme="minorHAnsi"/>
              </w:rPr>
              <w:lastRenderedPageBreak/>
              <w:t>Referenca ne sme biti starejša od 5 let od roka za oddajo ponudb.</w:t>
            </w:r>
            <w:bookmarkEnd w:id="7"/>
          </w:p>
          <w:p w14:paraId="175A8D2C" w14:textId="77777777" w:rsidR="008D228A" w:rsidRPr="003F5EFB" w:rsidRDefault="008D228A" w:rsidP="008D228A">
            <w:pPr>
              <w:jc w:val="both"/>
              <w:rPr>
                <w:rFonts w:eastAsia="Times New Roman" w:cstheme="minorHAnsi"/>
                <w:lang w:eastAsia="sl-SI"/>
              </w:rPr>
            </w:pPr>
            <w:bookmarkStart w:id="8" w:name="_Hlk64985133"/>
            <w:bookmarkEnd w:id="6"/>
          </w:p>
          <w:bookmarkEnd w:id="8"/>
          <w:p w14:paraId="69C7CD5B" w14:textId="07E695EC" w:rsidR="008D228A" w:rsidRPr="003F5EFB" w:rsidRDefault="008D228A" w:rsidP="008D228A">
            <w:pPr>
              <w:jc w:val="both"/>
              <w:rPr>
                <w:rFonts w:eastAsia="Times New Roman" w:cstheme="minorHAnsi"/>
                <w:lang w:eastAsia="sl-SI"/>
              </w:rPr>
            </w:pPr>
            <w:r w:rsidRPr="003F5EFB">
              <w:rPr>
                <w:rFonts w:eastAsia="Times New Roman" w:cstheme="minorHAnsi"/>
                <w:lang w:eastAsia="sl-SI"/>
              </w:rPr>
              <w:t>(v primeru skupne prijave lahko pogoj izpolnjujejo partnerji skupno; pogoj lahko izpolnjuje ponudnik tudi s podizvajalci).</w:t>
            </w:r>
          </w:p>
        </w:tc>
        <w:tc>
          <w:tcPr>
            <w:tcW w:w="4211" w:type="dxa"/>
            <w:tcBorders>
              <w:top w:val="single" w:sz="4" w:space="0" w:color="auto"/>
              <w:left w:val="single" w:sz="4" w:space="0" w:color="auto"/>
              <w:bottom w:val="single" w:sz="4" w:space="0" w:color="auto"/>
              <w:right w:val="single" w:sz="4" w:space="0" w:color="auto"/>
            </w:tcBorders>
          </w:tcPr>
          <w:p w14:paraId="08518B21" w14:textId="77777777" w:rsidR="008D228A" w:rsidRPr="003F5EFB" w:rsidRDefault="008D228A" w:rsidP="008D228A">
            <w:pPr>
              <w:jc w:val="both"/>
              <w:rPr>
                <w:rFonts w:eastAsia="Times New Roman" w:cstheme="minorHAnsi"/>
                <w:lang w:eastAsia="sl-SI"/>
              </w:rPr>
            </w:pPr>
            <w:r w:rsidRPr="003F5EFB">
              <w:rPr>
                <w:rFonts w:eastAsia="Times New Roman" w:cstheme="minorHAnsi"/>
                <w:lang w:eastAsia="sl-SI"/>
              </w:rPr>
              <w:lastRenderedPageBreak/>
              <w:t xml:space="preserve">Dokazilo: </w:t>
            </w:r>
          </w:p>
          <w:p w14:paraId="3B532643" w14:textId="77777777" w:rsidR="008D228A" w:rsidRPr="003F5EFB" w:rsidRDefault="008D228A" w:rsidP="008D228A">
            <w:pPr>
              <w:jc w:val="both"/>
              <w:rPr>
                <w:rFonts w:eastAsia="Times New Roman" w:cstheme="minorHAnsi"/>
                <w:lang w:eastAsia="sl-SI"/>
              </w:rPr>
            </w:pPr>
            <w:r w:rsidRPr="003F5EFB">
              <w:rPr>
                <w:rFonts w:eastAsia="Times New Roman" w:cstheme="minorHAnsi"/>
                <w:lang w:eastAsia="sl-SI"/>
              </w:rPr>
              <w:t>Izjava za gospodarski subjekt.</w:t>
            </w:r>
          </w:p>
          <w:p w14:paraId="7FEFB7CB" w14:textId="77777777" w:rsidR="008D228A" w:rsidRPr="003F5EFB" w:rsidRDefault="008D228A" w:rsidP="008D228A">
            <w:pPr>
              <w:jc w:val="both"/>
              <w:rPr>
                <w:rFonts w:eastAsia="Times New Roman" w:cstheme="minorHAnsi"/>
                <w:lang w:eastAsia="sl-SI"/>
              </w:rPr>
            </w:pPr>
            <w:r w:rsidRPr="003F5EFB">
              <w:rPr>
                <w:rFonts w:eastAsia="Times New Roman" w:cstheme="minorHAnsi"/>
                <w:lang w:eastAsia="sl-SI"/>
              </w:rPr>
              <w:t xml:space="preserve">Seznam referenc. </w:t>
            </w:r>
          </w:p>
          <w:p w14:paraId="2A6AF6AF" w14:textId="77777777" w:rsidR="008D228A" w:rsidRPr="003F5EFB" w:rsidRDefault="008D228A" w:rsidP="008D228A">
            <w:pPr>
              <w:jc w:val="both"/>
              <w:rPr>
                <w:rFonts w:eastAsia="Times New Roman" w:cstheme="minorHAnsi"/>
                <w:lang w:eastAsia="sl-SI"/>
              </w:rPr>
            </w:pPr>
            <w:r w:rsidRPr="003F5EFB">
              <w:rPr>
                <w:rFonts w:eastAsia="Times New Roman" w:cstheme="minorHAnsi"/>
                <w:lang w:eastAsia="sl-SI"/>
              </w:rPr>
              <w:t>Potrjeno referenčno potrdilo s strani investitorja oziroma naročnika.</w:t>
            </w:r>
          </w:p>
          <w:p w14:paraId="71EB5B32" w14:textId="20BCDC06" w:rsidR="008D228A" w:rsidRPr="003F5EFB" w:rsidRDefault="008D228A" w:rsidP="008D228A">
            <w:pPr>
              <w:jc w:val="both"/>
              <w:rPr>
                <w:rFonts w:eastAsia="Times New Roman" w:cstheme="minorHAnsi"/>
                <w:lang w:eastAsia="sl-SI"/>
              </w:rPr>
            </w:pPr>
          </w:p>
        </w:tc>
      </w:tr>
    </w:tbl>
    <w:p w14:paraId="160077E6" w14:textId="77777777" w:rsidR="00CA0E42" w:rsidRPr="003F5EFB" w:rsidRDefault="00CA0E42" w:rsidP="00CA0E42">
      <w:pPr>
        <w:jc w:val="both"/>
        <w:rPr>
          <w:rFonts w:ascii="Arial" w:eastAsia="Times New Roman" w:hAnsi="Arial" w:cs="Arial"/>
          <w:lang w:eastAsia="sl-SI"/>
        </w:rPr>
      </w:pPr>
    </w:p>
    <w:p w14:paraId="2B047C36" w14:textId="77777777" w:rsidR="00CA0E42" w:rsidRPr="003F5EFB" w:rsidRDefault="00CA0E42" w:rsidP="00CA0E42">
      <w:pPr>
        <w:pStyle w:val="ListParagraph"/>
        <w:numPr>
          <w:ilvl w:val="0"/>
          <w:numId w:val="2"/>
        </w:numPr>
        <w:rPr>
          <w:rFonts w:cstheme="minorHAnsi"/>
          <w:b/>
        </w:rPr>
      </w:pPr>
      <w:r w:rsidRPr="003F5EFB">
        <w:rPr>
          <w:rFonts w:cstheme="minorHAnsi"/>
          <w:b/>
        </w:rPr>
        <w:t>MERILO</w:t>
      </w:r>
    </w:p>
    <w:p w14:paraId="661DEC4C" w14:textId="77777777" w:rsidR="00CA0E42" w:rsidRPr="003F5EFB" w:rsidRDefault="00CA0E42" w:rsidP="00CA0E42">
      <w:pPr>
        <w:ind w:left="360"/>
        <w:jc w:val="both"/>
        <w:rPr>
          <w:rFonts w:eastAsia="Times New Roman" w:cstheme="minorHAnsi"/>
          <w:iCs/>
          <w:lang w:eastAsia="sl-SI"/>
        </w:rPr>
      </w:pPr>
      <w:r w:rsidRPr="003F5EFB">
        <w:rPr>
          <w:rFonts w:eastAsia="Times New Roman" w:cstheme="minorHAnsi"/>
          <w:iCs/>
          <w:lang w:eastAsia="sl-SI"/>
        </w:rPr>
        <w:t>Kot najugodnejša bo izbrana ponudba, ki bo prejela najvišjo skupno oceno pri merilu ekonomsko najugodnejše ponudbe, ki predstavlja seštevek ocen pri naslednjih merilih A</w:t>
      </w:r>
      <w:r w:rsidR="009B2B7C" w:rsidRPr="003F5EFB">
        <w:rPr>
          <w:rFonts w:eastAsia="Times New Roman" w:cstheme="minorHAnsi"/>
          <w:iCs/>
          <w:lang w:eastAsia="sl-SI"/>
        </w:rPr>
        <w:t>,</w:t>
      </w:r>
      <w:r w:rsidRPr="003F5EFB">
        <w:rPr>
          <w:rFonts w:eastAsia="Times New Roman" w:cstheme="minorHAnsi"/>
          <w:iCs/>
          <w:lang w:eastAsia="sl-SI"/>
        </w:rPr>
        <w:t xml:space="preserve"> B in C:</w:t>
      </w:r>
    </w:p>
    <w:p w14:paraId="39BE0C0C" w14:textId="4AE10126" w:rsidR="008D228A" w:rsidRPr="003F5EFB" w:rsidRDefault="00CA0E42" w:rsidP="00CA0E42">
      <w:pPr>
        <w:jc w:val="both"/>
        <w:rPr>
          <w:rFonts w:eastAsia="Times New Roman" w:cstheme="minorHAnsi"/>
          <w:iCs/>
          <w:lang w:eastAsia="sl-SI"/>
        </w:rPr>
      </w:pPr>
      <w:r w:rsidRPr="003F5EFB">
        <w:rPr>
          <w:rFonts w:eastAsia="Times New Roman" w:cstheme="minorHAnsi"/>
          <w:b/>
          <w:iCs/>
          <w:lang w:eastAsia="sl-SI"/>
        </w:rPr>
        <w:t xml:space="preserve">A= »Skupna ponujena cena« (največ 40 točk). </w:t>
      </w:r>
      <w:r w:rsidRPr="003F5EFB">
        <w:rPr>
          <w:rFonts w:eastAsia="Times New Roman" w:cstheme="minorHAnsi"/>
          <w:iCs/>
          <w:lang w:eastAsia="sl-SI"/>
        </w:rPr>
        <w:t xml:space="preserve">Najnižja skupna ponujena cena v EUR brez DDV zaokroženo na dve decimalni mesti natančno, ki se izračuna po naslednji formuli: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6"/>
        <w:gridCol w:w="587"/>
        <w:gridCol w:w="3544"/>
        <w:gridCol w:w="1477"/>
      </w:tblGrid>
      <w:tr w:rsidR="00CA0E42" w:rsidRPr="003F5EFB" w14:paraId="56AB4D81" w14:textId="77777777" w:rsidTr="00CA0E42">
        <w:trPr>
          <w:trHeight w:val="763"/>
          <w:jc w:val="center"/>
        </w:trPr>
        <w:tc>
          <w:tcPr>
            <w:tcW w:w="2756" w:type="dxa"/>
            <w:vMerge w:val="restart"/>
          </w:tcPr>
          <w:p w14:paraId="32F1D874" w14:textId="77777777" w:rsidR="00CA0E42" w:rsidRPr="003F5EFB" w:rsidRDefault="00CA0E42" w:rsidP="00CA0E42">
            <w:pPr>
              <w:jc w:val="both"/>
              <w:rPr>
                <w:rFonts w:eastAsia="Times New Roman" w:cstheme="minorHAnsi"/>
                <w:b/>
                <w:iCs/>
                <w:lang w:eastAsia="sl-SI"/>
              </w:rPr>
            </w:pPr>
            <w:r w:rsidRPr="003F5EFB">
              <w:rPr>
                <w:rFonts w:eastAsia="Times New Roman" w:cstheme="minorHAnsi"/>
                <w:b/>
                <w:iCs/>
                <w:lang w:eastAsia="sl-SI"/>
              </w:rPr>
              <w:tab/>
            </w:r>
          </w:p>
          <w:p w14:paraId="0309A6B9" w14:textId="77777777" w:rsidR="00CA0E42" w:rsidRPr="003F5EFB" w:rsidRDefault="00CA0E42" w:rsidP="00CA0E42">
            <w:pPr>
              <w:jc w:val="both"/>
              <w:rPr>
                <w:rFonts w:eastAsia="Times New Roman" w:cstheme="minorHAnsi"/>
                <w:iCs/>
                <w:lang w:eastAsia="sl-SI"/>
              </w:rPr>
            </w:pPr>
          </w:p>
          <w:p w14:paraId="244DACC0" w14:textId="77777777" w:rsidR="00CA0E42" w:rsidRPr="003F5EFB" w:rsidRDefault="00CA0E42" w:rsidP="00CA0E42">
            <w:pPr>
              <w:jc w:val="both"/>
              <w:rPr>
                <w:rFonts w:eastAsia="Times New Roman" w:cstheme="minorHAnsi"/>
                <w:iCs/>
                <w:lang w:eastAsia="sl-SI"/>
              </w:rPr>
            </w:pPr>
            <w:r w:rsidRPr="003F5EFB">
              <w:rPr>
                <w:rFonts w:eastAsia="Times New Roman" w:cstheme="minorHAnsi"/>
                <w:iCs/>
                <w:lang w:eastAsia="sl-SI"/>
              </w:rPr>
              <w:t>Št. točk na podlagi kriterija »Najnižja skupna ponujena cena v EUR z DDV«</w:t>
            </w:r>
          </w:p>
        </w:tc>
        <w:tc>
          <w:tcPr>
            <w:tcW w:w="587" w:type="dxa"/>
            <w:vMerge w:val="restart"/>
            <w:vAlign w:val="center"/>
          </w:tcPr>
          <w:p w14:paraId="52E8F54D" w14:textId="77777777" w:rsidR="00CA0E42" w:rsidRPr="003F5EFB" w:rsidRDefault="00CA0E42" w:rsidP="00CA0E42">
            <w:pPr>
              <w:jc w:val="both"/>
              <w:rPr>
                <w:rFonts w:eastAsia="Times New Roman" w:cstheme="minorHAnsi"/>
                <w:iCs/>
                <w:lang w:eastAsia="sl-SI"/>
              </w:rPr>
            </w:pPr>
          </w:p>
          <w:p w14:paraId="4E177A9E" w14:textId="77777777" w:rsidR="00CA0E42" w:rsidRPr="003F5EFB" w:rsidRDefault="00CA0E42" w:rsidP="00CA0E42">
            <w:pPr>
              <w:jc w:val="both"/>
              <w:rPr>
                <w:rFonts w:eastAsia="Times New Roman" w:cstheme="minorHAnsi"/>
                <w:iCs/>
                <w:lang w:eastAsia="sl-SI"/>
              </w:rPr>
            </w:pPr>
          </w:p>
          <w:p w14:paraId="75C7CB99" w14:textId="77777777" w:rsidR="00CA0E42" w:rsidRPr="003F5EFB" w:rsidRDefault="00CA0E42" w:rsidP="00CA0E42">
            <w:pPr>
              <w:jc w:val="both"/>
              <w:rPr>
                <w:rFonts w:eastAsia="Times New Roman" w:cstheme="minorHAnsi"/>
                <w:iCs/>
                <w:lang w:eastAsia="sl-SI"/>
              </w:rPr>
            </w:pPr>
            <w:r w:rsidRPr="003F5EFB">
              <w:rPr>
                <w:rFonts w:eastAsia="Times New Roman" w:cstheme="minorHAnsi"/>
                <w:iCs/>
                <w:lang w:eastAsia="sl-SI"/>
              </w:rPr>
              <w:t>=</w:t>
            </w:r>
          </w:p>
        </w:tc>
        <w:tc>
          <w:tcPr>
            <w:tcW w:w="3544" w:type="dxa"/>
            <w:tcBorders>
              <w:bottom w:val="single" w:sz="4" w:space="0" w:color="auto"/>
            </w:tcBorders>
            <w:vAlign w:val="center"/>
          </w:tcPr>
          <w:p w14:paraId="0CDAA25F" w14:textId="77777777" w:rsidR="00CA0E42" w:rsidRPr="003F5EFB" w:rsidRDefault="00CA0E42" w:rsidP="00CA0E42">
            <w:pPr>
              <w:jc w:val="both"/>
              <w:rPr>
                <w:rFonts w:eastAsia="Times New Roman" w:cstheme="minorHAnsi"/>
                <w:iCs/>
                <w:lang w:eastAsia="sl-SI"/>
              </w:rPr>
            </w:pPr>
            <w:r w:rsidRPr="003F5EFB">
              <w:rPr>
                <w:rFonts w:eastAsia="Times New Roman" w:cstheme="minorHAnsi"/>
                <w:iCs/>
                <w:lang w:eastAsia="sl-SI"/>
              </w:rPr>
              <w:t>najnižja skupna ponujena cena brez DDV</w:t>
            </w:r>
          </w:p>
        </w:tc>
        <w:tc>
          <w:tcPr>
            <w:tcW w:w="1477" w:type="dxa"/>
            <w:vMerge w:val="restart"/>
            <w:vAlign w:val="center"/>
          </w:tcPr>
          <w:p w14:paraId="3A93DEAB" w14:textId="77777777" w:rsidR="00CA0E42" w:rsidRPr="003F5EFB" w:rsidRDefault="00CA0E42" w:rsidP="00CA0E42">
            <w:pPr>
              <w:jc w:val="both"/>
              <w:rPr>
                <w:rFonts w:eastAsia="Times New Roman" w:cstheme="minorHAnsi"/>
                <w:iCs/>
                <w:lang w:eastAsia="sl-SI"/>
              </w:rPr>
            </w:pPr>
          </w:p>
          <w:p w14:paraId="55D21CE3" w14:textId="77777777" w:rsidR="00CA0E42" w:rsidRPr="003F5EFB" w:rsidRDefault="00CA0E42" w:rsidP="00CA0E42">
            <w:pPr>
              <w:jc w:val="both"/>
              <w:rPr>
                <w:rFonts w:eastAsia="Times New Roman" w:cstheme="minorHAnsi"/>
                <w:iCs/>
                <w:lang w:eastAsia="sl-SI"/>
              </w:rPr>
            </w:pPr>
          </w:p>
          <w:p w14:paraId="78AB1757" w14:textId="77777777" w:rsidR="00CA0E42" w:rsidRPr="003F5EFB" w:rsidRDefault="00CA0E42" w:rsidP="00CA0E42">
            <w:pPr>
              <w:jc w:val="both"/>
              <w:rPr>
                <w:rFonts w:eastAsia="Times New Roman" w:cstheme="minorHAnsi"/>
                <w:iCs/>
                <w:lang w:eastAsia="sl-SI"/>
              </w:rPr>
            </w:pPr>
            <w:r w:rsidRPr="003F5EFB">
              <w:rPr>
                <w:rFonts w:eastAsia="Times New Roman" w:cstheme="minorHAnsi"/>
                <w:iCs/>
                <w:lang w:eastAsia="sl-SI"/>
              </w:rPr>
              <w:t xml:space="preserve"> x    40 točk</w:t>
            </w:r>
          </w:p>
        </w:tc>
      </w:tr>
      <w:tr w:rsidR="00CA0E42" w:rsidRPr="003F5EFB" w14:paraId="178704BE" w14:textId="77777777" w:rsidTr="00CA0E42">
        <w:trPr>
          <w:trHeight w:val="204"/>
          <w:jc w:val="center"/>
        </w:trPr>
        <w:tc>
          <w:tcPr>
            <w:tcW w:w="2756" w:type="dxa"/>
            <w:vMerge/>
          </w:tcPr>
          <w:p w14:paraId="04C93318" w14:textId="77777777" w:rsidR="00CA0E42" w:rsidRPr="003F5EFB" w:rsidRDefault="00CA0E42" w:rsidP="00CA0E42">
            <w:pPr>
              <w:jc w:val="both"/>
              <w:rPr>
                <w:rFonts w:eastAsia="Times New Roman" w:cstheme="minorHAnsi"/>
                <w:iCs/>
                <w:lang w:eastAsia="sl-SI"/>
              </w:rPr>
            </w:pPr>
          </w:p>
        </w:tc>
        <w:tc>
          <w:tcPr>
            <w:tcW w:w="587" w:type="dxa"/>
            <w:vMerge/>
          </w:tcPr>
          <w:p w14:paraId="35B9E268" w14:textId="77777777" w:rsidR="00CA0E42" w:rsidRPr="003F5EFB" w:rsidRDefault="00CA0E42" w:rsidP="00CA0E42">
            <w:pPr>
              <w:jc w:val="both"/>
              <w:rPr>
                <w:rFonts w:eastAsia="Times New Roman" w:cstheme="minorHAnsi"/>
                <w:iCs/>
                <w:lang w:eastAsia="sl-SI"/>
              </w:rPr>
            </w:pPr>
          </w:p>
        </w:tc>
        <w:tc>
          <w:tcPr>
            <w:tcW w:w="3544" w:type="dxa"/>
            <w:tcBorders>
              <w:top w:val="single" w:sz="4" w:space="0" w:color="auto"/>
            </w:tcBorders>
            <w:vAlign w:val="center"/>
          </w:tcPr>
          <w:p w14:paraId="372F7C95" w14:textId="77777777" w:rsidR="00CA0E42" w:rsidRPr="003F5EFB" w:rsidRDefault="00CA0E42" w:rsidP="00CA0E42">
            <w:pPr>
              <w:jc w:val="both"/>
              <w:rPr>
                <w:rFonts w:eastAsia="Times New Roman" w:cstheme="minorHAnsi"/>
                <w:iCs/>
                <w:lang w:eastAsia="sl-SI"/>
              </w:rPr>
            </w:pPr>
            <w:r w:rsidRPr="003F5EFB">
              <w:rPr>
                <w:rFonts w:eastAsia="Times New Roman" w:cstheme="minorHAnsi"/>
                <w:iCs/>
                <w:lang w:eastAsia="sl-SI"/>
              </w:rPr>
              <w:t xml:space="preserve">ponudnikova skupna ponujena cena brez DDV </w:t>
            </w:r>
          </w:p>
        </w:tc>
        <w:tc>
          <w:tcPr>
            <w:tcW w:w="1477" w:type="dxa"/>
            <w:vMerge/>
          </w:tcPr>
          <w:p w14:paraId="33CB40F0" w14:textId="77777777" w:rsidR="00CA0E42" w:rsidRPr="003F5EFB" w:rsidRDefault="00CA0E42" w:rsidP="00CA0E42">
            <w:pPr>
              <w:jc w:val="both"/>
              <w:rPr>
                <w:rFonts w:eastAsia="Times New Roman" w:cstheme="minorHAnsi"/>
                <w:iCs/>
                <w:lang w:eastAsia="sl-SI"/>
              </w:rPr>
            </w:pPr>
          </w:p>
        </w:tc>
      </w:tr>
    </w:tbl>
    <w:p w14:paraId="31CDA06D" w14:textId="77777777" w:rsidR="00CA0E42" w:rsidRPr="003F5EFB" w:rsidRDefault="00CA0E42" w:rsidP="00CA0E42">
      <w:pPr>
        <w:jc w:val="both"/>
        <w:rPr>
          <w:rFonts w:eastAsia="Times New Roman" w:cstheme="minorHAnsi"/>
          <w:iCs/>
          <w:lang w:eastAsia="sl-SI"/>
        </w:rPr>
      </w:pPr>
    </w:p>
    <w:p w14:paraId="10FFA77D" w14:textId="30BC9BE1" w:rsidR="00CA0E42" w:rsidRPr="003F5EFB" w:rsidRDefault="00CA0E42" w:rsidP="00CA0E42">
      <w:pPr>
        <w:jc w:val="both"/>
        <w:rPr>
          <w:rFonts w:eastAsia="Times New Roman" w:cstheme="minorHAnsi"/>
          <w:iCs/>
          <w:lang w:eastAsia="sl-SI"/>
        </w:rPr>
      </w:pPr>
      <w:r w:rsidRPr="003F5EFB">
        <w:rPr>
          <w:rFonts w:eastAsia="Times New Roman" w:cstheme="minorHAnsi"/>
          <w:iCs/>
          <w:lang w:eastAsia="sl-SI"/>
        </w:rPr>
        <w:t>Ponudniki ponujeno ceno vnesejo v ustrezno mesto v obrazec »Predračun«.</w:t>
      </w:r>
    </w:p>
    <w:p w14:paraId="3AC90DE6" w14:textId="77777777" w:rsidR="00CA0E42" w:rsidRPr="003F5EFB" w:rsidRDefault="00CA0E42" w:rsidP="00CA0E42">
      <w:pPr>
        <w:jc w:val="both"/>
        <w:rPr>
          <w:rFonts w:eastAsia="Times New Roman" w:cstheme="minorHAnsi"/>
          <w:b/>
          <w:iCs/>
          <w:lang w:eastAsia="sl-SI"/>
        </w:rPr>
      </w:pPr>
      <w:r w:rsidRPr="003F5EFB">
        <w:rPr>
          <w:rFonts w:eastAsia="Times New Roman" w:cstheme="minorHAnsi"/>
          <w:b/>
          <w:iCs/>
          <w:lang w:eastAsia="sl-SI"/>
        </w:rPr>
        <w:t>B= Dodatne reference članov projektne skupine (največ 30 točk)</w:t>
      </w:r>
    </w:p>
    <w:p w14:paraId="59462AFB" w14:textId="34F5F203" w:rsidR="00CA0E42" w:rsidRPr="003F5EFB" w:rsidRDefault="00CA0E42" w:rsidP="00CA0E42">
      <w:pPr>
        <w:jc w:val="both"/>
        <w:rPr>
          <w:rFonts w:eastAsia="Times New Roman" w:cstheme="minorHAnsi"/>
          <w:bCs/>
          <w:iCs/>
          <w:lang w:eastAsia="sl-SI"/>
        </w:rPr>
      </w:pPr>
      <w:r w:rsidRPr="003F5EFB">
        <w:rPr>
          <w:rFonts w:eastAsia="Times New Roman" w:cstheme="minorHAnsi"/>
          <w:bCs/>
          <w:iCs/>
          <w:lang w:eastAsia="sl-SI"/>
        </w:rPr>
        <w:t xml:space="preserve">Za vsako dodatno referenco imenovanega člana projektne skupine, ki presega minimalno zahtevo za izpolnjevanje usposobljenosti člana za imenovanje v projektno skupin, prejme ponudnik </w:t>
      </w:r>
      <w:r w:rsidR="005D5BB2" w:rsidRPr="003F5EFB">
        <w:rPr>
          <w:rFonts w:eastAsia="Times New Roman" w:cstheme="minorHAnsi"/>
          <w:bCs/>
          <w:iCs/>
          <w:lang w:eastAsia="sl-SI"/>
        </w:rPr>
        <w:t xml:space="preserve"> </w:t>
      </w:r>
      <w:r w:rsidRPr="003F5EFB">
        <w:rPr>
          <w:rFonts w:eastAsia="Times New Roman" w:cstheme="minorHAnsi"/>
          <w:bCs/>
          <w:iCs/>
          <w:lang w:eastAsia="sl-SI"/>
        </w:rPr>
        <w:t xml:space="preserve">5 točk, pri čemer lahko posamezen član projektne skupine skupaj prejme največ </w:t>
      </w:r>
      <w:r w:rsidR="005D5BB2" w:rsidRPr="003F5EFB">
        <w:rPr>
          <w:rFonts w:eastAsia="Times New Roman" w:cstheme="minorHAnsi"/>
          <w:bCs/>
          <w:iCs/>
          <w:lang w:eastAsia="sl-SI"/>
        </w:rPr>
        <w:t xml:space="preserve"> </w:t>
      </w:r>
      <w:r w:rsidRPr="003F5EFB">
        <w:rPr>
          <w:rFonts w:eastAsia="Times New Roman" w:cstheme="minorHAnsi"/>
          <w:bCs/>
          <w:iCs/>
          <w:lang w:eastAsia="sl-SI"/>
        </w:rPr>
        <w:t>10 točk.</w:t>
      </w:r>
    </w:p>
    <w:p w14:paraId="73EBCF20" w14:textId="1C26BBC3" w:rsidR="00CA0E42" w:rsidRPr="003F5EFB" w:rsidRDefault="00CA0E42" w:rsidP="00CA0E42">
      <w:pPr>
        <w:jc w:val="both"/>
        <w:rPr>
          <w:rFonts w:eastAsia="Times New Roman" w:cstheme="minorHAnsi"/>
          <w:lang w:eastAsia="sl-SI"/>
        </w:rPr>
      </w:pPr>
      <w:r w:rsidRPr="003F5EFB">
        <w:rPr>
          <w:rFonts w:eastAsia="Times New Roman" w:cstheme="minorHAnsi"/>
          <w:b/>
          <w:bCs/>
          <w:lang w:eastAsia="sl-SI"/>
        </w:rPr>
        <w:t>C=Kakovost pripravljene metodologije Izvajanja prevzetih nalog (</w:t>
      </w:r>
      <w:r w:rsidR="008D228A" w:rsidRPr="003F5EFB">
        <w:rPr>
          <w:rFonts w:eastAsia="Times New Roman" w:cstheme="minorHAnsi"/>
          <w:b/>
          <w:bCs/>
          <w:lang w:eastAsia="sl-SI"/>
        </w:rPr>
        <w:t>2</w:t>
      </w:r>
      <w:r w:rsidRPr="003F5EFB">
        <w:rPr>
          <w:rFonts w:eastAsia="Times New Roman" w:cstheme="minorHAnsi"/>
          <w:b/>
          <w:bCs/>
          <w:lang w:eastAsia="sl-SI"/>
        </w:rPr>
        <w:t>0 točk)</w:t>
      </w:r>
    </w:p>
    <w:p w14:paraId="3875FDB4" w14:textId="77777777" w:rsidR="00CA0E42" w:rsidRPr="003F5EFB" w:rsidRDefault="00CA0E42" w:rsidP="00CA0E42">
      <w:pPr>
        <w:jc w:val="both"/>
        <w:rPr>
          <w:rFonts w:eastAsia="Times New Roman" w:cstheme="minorHAnsi"/>
        </w:rPr>
      </w:pPr>
      <w:r w:rsidRPr="003F5EFB">
        <w:rPr>
          <w:rFonts w:eastAsia="Times New Roman" w:cstheme="minorHAnsi"/>
          <w:lang w:eastAsia="sl-SI"/>
        </w:rPr>
        <w:t xml:space="preserve">Ponudnik mora izkazati, da dobro pozna in razume predmet javnega naročila. Ponudnik pripravi lasten dokument »Metodologija izvajanja prevzetih nalog« v katerem opiše </w:t>
      </w:r>
      <w:r w:rsidRPr="003F5EFB">
        <w:rPr>
          <w:rFonts w:eastAsia="Times New Roman" w:cstheme="minorHAnsi"/>
        </w:rPr>
        <w:t>način izvajanja prevzetih nalog, ki so predmet javnega naročila z vidika:</w:t>
      </w:r>
    </w:p>
    <w:p w14:paraId="2192BEA1" w14:textId="695AC987" w:rsidR="00CA0E42" w:rsidRPr="003F5EFB" w:rsidRDefault="00CA0E42" w:rsidP="00CA0E42">
      <w:pPr>
        <w:pStyle w:val="ListParagraph"/>
        <w:numPr>
          <w:ilvl w:val="0"/>
          <w:numId w:val="27"/>
        </w:numPr>
        <w:spacing w:after="0" w:line="240" w:lineRule="auto"/>
        <w:jc w:val="both"/>
        <w:rPr>
          <w:rFonts w:eastAsia="Times New Roman" w:cstheme="minorHAnsi"/>
        </w:rPr>
      </w:pPr>
      <w:r w:rsidRPr="003F5EFB">
        <w:rPr>
          <w:rFonts w:eastAsia="Times New Roman" w:cstheme="minorHAnsi"/>
        </w:rPr>
        <w:t>kompetenc kadrov (</w:t>
      </w:r>
      <w:r w:rsidR="008D228A" w:rsidRPr="003F5EFB">
        <w:rPr>
          <w:rFonts w:eastAsia="Times New Roman" w:cstheme="minorHAnsi"/>
        </w:rPr>
        <w:t>4</w:t>
      </w:r>
      <w:r w:rsidRPr="003F5EFB">
        <w:rPr>
          <w:rFonts w:eastAsia="Times New Roman" w:cstheme="minorHAnsi"/>
        </w:rPr>
        <w:t xml:space="preserve"> točk), </w:t>
      </w:r>
    </w:p>
    <w:p w14:paraId="15A7F0F8" w14:textId="17B7A3AB" w:rsidR="00CA0E42" w:rsidRPr="003F5EFB" w:rsidRDefault="00CA0E42" w:rsidP="00CA0E42">
      <w:pPr>
        <w:pStyle w:val="ListParagraph"/>
        <w:numPr>
          <w:ilvl w:val="0"/>
          <w:numId w:val="27"/>
        </w:numPr>
        <w:spacing w:after="0" w:line="240" w:lineRule="auto"/>
        <w:jc w:val="both"/>
        <w:rPr>
          <w:rFonts w:eastAsia="Times New Roman" w:cstheme="minorHAnsi"/>
        </w:rPr>
      </w:pPr>
      <w:r w:rsidRPr="003F5EFB">
        <w:rPr>
          <w:rFonts w:eastAsia="Times New Roman" w:cstheme="minorHAnsi"/>
        </w:rPr>
        <w:t>obvladovanja vsebine in obsega prevzetih aktivnosti (</w:t>
      </w:r>
      <w:r w:rsidR="008D228A" w:rsidRPr="003F5EFB">
        <w:rPr>
          <w:rFonts w:eastAsia="Times New Roman" w:cstheme="minorHAnsi"/>
        </w:rPr>
        <w:t>4</w:t>
      </w:r>
      <w:r w:rsidRPr="003F5EFB">
        <w:rPr>
          <w:rFonts w:eastAsia="Times New Roman" w:cstheme="minorHAnsi"/>
        </w:rPr>
        <w:t xml:space="preserve"> točk), </w:t>
      </w:r>
    </w:p>
    <w:p w14:paraId="66D422B2" w14:textId="3A5ECB5B" w:rsidR="00CA0E42" w:rsidRPr="003F5EFB" w:rsidRDefault="00CA0E42" w:rsidP="00CA0E42">
      <w:pPr>
        <w:pStyle w:val="ListParagraph"/>
        <w:numPr>
          <w:ilvl w:val="0"/>
          <w:numId w:val="27"/>
        </w:numPr>
        <w:spacing w:after="0" w:line="240" w:lineRule="auto"/>
        <w:jc w:val="both"/>
        <w:rPr>
          <w:rFonts w:eastAsia="Times New Roman" w:cstheme="minorHAnsi"/>
        </w:rPr>
      </w:pPr>
      <w:r w:rsidRPr="003F5EFB">
        <w:rPr>
          <w:rFonts w:eastAsia="Times New Roman" w:cstheme="minorHAnsi"/>
        </w:rPr>
        <w:t>organizacije dela (</w:t>
      </w:r>
      <w:r w:rsidR="008D228A" w:rsidRPr="003F5EFB">
        <w:rPr>
          <w:rFonts w:eastAsia="Times New Roman" w:cstheme="minorHAnsi"/>
        </w:rPr>
        <w:t xml:space="preserve">4 </w:t>
      </w:r>
      <w:r w:rsidRPr="003F5EFB">
        <w:rPr>
          <w:rFonts w:eastAsia="Times New Roman" w:cstheme="minorHAnsi"/>
        </w:rPr>
        <w:t xml:space="preserve">točk), </w:t>
      </w:r>
    </w:p>
    <w:p w14:paraId="7344073D" w14:textId="26BC6127" w:rsidR="00CA0E42" w:rsidRPr="003F5EFB" w:rsidRDefault="00CA0E42" w:rsidP="00CA0E42">
      <w:pPr>
        <w:pStyle w:val="ListParagraph"/>
        <w:numPr>
          <w:ilvl w:val="0"/>
          <w:numId w:val="27"/>
        </w:numPr>
        <w:spacing w:after="0" w:line="240" w:lineRule="auto"/>
        <w:jc w:val="both"/>
        <w:rPr>
          <w:rFonts w:eastAsia="Times New Roman" w:cstheme="minorHAnsi"/>
        </w:rPr>
      </w:pPr>
      <w:r w:rsidRPr="003F5EFB">
        <w:rPr>
          <w:rFonts w:eastAsia="Times New Roman" w:cstheme="minorHAnsi"/>
        </w:rPr>
        <w:lastRenderedPageBreak/>
        <w:t>projektnega vodenja (</w:t>
      </w:r>
      <w:r w:rsidR="008D228A" w:rsidRPr="003F5EFB">
        <w:rPr>
          <w:rFonts w:eastAsia="Times New Roman" w:cstheme="minorHAnsi"/>
        </w:rPr>
        <w:t>4</w:t>
      </w:r>
      <w:r w:rsidRPr="003F5EFB">
        <w:rPr>
          <w:rFonts w:eastAsia="Times New Roman" w:cstheme="minorHAnsi"/>
        </w:rPr>
        <w:t xml:space="preserve"> točk), </w:t>
      </w:r>
    </w:p>
    <w:p w14:paraId="5D593ED2" w14:textId="6EF0236C" w:rsidR="005D5BB2" w:rsidRPr="003F5EFB" w:rsidRDefault="00CA0E42" w:rsidP="008D228A">
      <w:pPr>
        <w:pStyle w:val="ListParagraph"/>
        <w:numPr>
          <w:ilvl w:val="0"/>
          <w:numId w:val="27"/>
        </w:numPr>
        <w:spacing w:after="0" w:line="240" w:lineRule="auto"/>
        <w:jc w:val="both"/>
        <w:rPr>
          <w:rFonts w:eastAsia="Times New Roman" w:cstheme="minorHAnsi"/>
        </w:rPr>
      </w:pPr>
      <w:r w:rsidRPr="003F5EFB">
        <w:rPr>
          <w:rFonts w:eastAsia="Times New Roman" w:cstheme="minorHAnsi"/>
        </w:rPr>
        <w:t>obvladovanja tveganj (</w:t>
      </w:r>
      <w:r w:rsidR="008D228A" w:rsidRPr="003F5EFB">
        <w:rPr>
          <w:rFonts w:eastAsia="Times New Roman" w:cstheme="minorHAnsi"/>
        </w:rPr>
        <w:t>4</w:t>
      </w:r>
      <w:r w:rsidRPr="003F5EFB">
        <w:rPr>
          <w:rFonts w:eastAsia="Times New Roman" w:cstheme="minorHAnsi"/>
        </w:rPr>
        <w:t xml:space="preserve"> točk), </w:t>
      </w:r>
    </w:p>
    <w:p w14:paraId="0D8BDF06" w14:textId="77777777" w:rsidR="008D228A" w:rsidRPr="003F5EFB" w:rsidRDefault="008D228A" w:rsidP="008D228A">
      <w:pPr>
        <w:pStyle w:val="ListParagraph"/>
        <w:spacing w:after="0" w:line="240" w:lineRule="auto"/>
        <w:jc w:val="both"/>
        <w:rPr>
          <w:rFonts w:eastAsia="Times New Roman" w:cstheme="minorHAnsi"/>
        </w:rPr>
      </w:pPr>
    </w:p>
    <w:p w14:paraId="43CBDAAD" w14:textId="77777777" w:rsidR="00CA0E42" w:rsidRPr="003F5EFB" w:rsidRDefault="005D5BB2" w:rsidP="005D5BB2">
      <w:pPr>
        <w:pStyle w:val="ListParagraph"/>
        <w:ind w:left="284"/>
        <w:jc w:val="both"/>
        <w:rPr>
          <w:rFonts w:cstheme="minorHAnsi"/>
        </w:rPr>
      </w:pPr>
      <w:r w:rsidRPr="003F5EFB">
        <w:rPr>
          <w:rFonts w:cstheme="minorHAnsi"/>
        </w:rPr>
        <w:t>V</w:t>
      </w:r>
      <w:r w:rsidR="00CA0E42" w:rsidRPr="003F5EFB">
        <w:rPr>
          <w:rFonts w:cstheme="minorHAnsi"/>
        </w:rPr>
        <w:t>saka alineja bo ocenjevana na naslednji način:</w:t>
      </w:r>
    </w:p>
    <w:p w14:paraId="7E90F742" w14:textId="4DBD37B7" w:rsidR="00CA0E42" w:rsidRPr="003F5EFB" w:rsidRDefault="00CA0E42" w:rsidP="00CA0E42">
      <w:pPr>
        <w:pStyle w:val="ListParagraph"/>
        <w:numPr>
          <w:ilvl w:val="0"/>
          <w:numId w:val="30"/>
        </w:numPr>
        <w:spacing w:after="0" w:line="240" w:lineRule="auto"/>
        <w:jc w:val="both"/>
        <w:rPr>
          <w:rFonts w:cstheme="minorHAnsi"/>
        </w:rPr>
      </w:pPr>
      <w:r w:rsidRPr="003F5EFB">
        <w:rPr>
          <w:rFonts w:cstheme="minorHAnsi"/>
        </w:rPr>
        <w:t xml:space="preserve">najbolje ocenjen ponudnik z oceno odlično pri posamezni alineji prejme </w:t>
      </w:r>
      <w:r w:rsidR="008D228A" w:rsidRPr="003F5EFB">
        <w:rPr>
          <w:rFonts w:cstheme="minorHAnsi"/>
        </w:rPr>
        <w:t>4</w:t>
      </w:r>
      <w:r w:rsidRPr="003F5EFB">
        <w:rPr>
          <w:rFonts w:cstheme="minorHAnsi"/>
        </w:rPr>
        <w:t xml:space="preserve"> točk;</w:t>
      </w:r>
    </w:p>
    <w:p w14:paraId="1A6AAC12" w14:textId="77777777" w:rsidR="00CA0E42" w:rsidRPr="003F5EFB" w:rsidRDefault="00CA0E42" w:rsidP="00CA0E42">
      <w:pPr>
        <w:pStyle w:val="ListParagraph"/>
        <w:numPr>
          <w:ilvl w:val="0"/>
          <w:numId w:val="30"/>
        </w:numPr>
        <w:spacing w:after="0" w:line="240" w:lineRule="auto"/>
        <w:jc w:val="both"/>
        <w:rPr>
          <w:rFonts w:cstheme="minorHAnsi"/>
        </w:rPr>
      </w:pPr>
      <w:r w:rsidRPr="003F5EFB">
        <w:rPr>
          <w:rFonts w:cstheme="minorHAnsi"/>
        </w:rPr>
        <w:t>zadostno ocenjen ponudnik z oceno zadostno pri posamezni alineji prejme 2 točki;</w:t>
      </w:r>
    </w:p>
    <w:p w14:paraId="0957E338" w14:textId="08E139F8" w:rsidR="00CA0E42" w:rsidRPr="003F5EFB" w:rsidRDefault="00CA0E42" w:rsidP="00CA0E42">
      <w:pPr>
        <w:pStyle w:val="ListParagraph"/>
        <w:numPr>
          <w:ilvl w:val="0"/>
          <w:numId w:val="30"/>
        </w:numPr>
        <w:spacing w:after="0" w:line="240" w:lineRule="auto"/>
        <w:jc w:val="both"/>
        <w:rPr>
          <w:rFonts w:cstheme="minorHAnsi"/>
        </w:rPr>
      </w:pPr>
      <w:r w:rsidRPr="003F5EFB">
        <w:rPr>
          <w:rFonts w:cstheme="minorHAnsi"/>
        </w:rPr>
        <w:t>nezadostno ocenjen ponudnik z oceno nezadostno pri posameznem alineji prejme</w:t>
      </w:r>
      <w:r w:rsidR="008D228A" w:rsidRPr="003F5EFB">
        <w:rPr>
          <w:rFonts w:cstheme="minorHAnsi"/>
        </w:rPr>
        <w:t xml:space="preserve"> </w:t>
      </w:r>
      <w:r w:rsidRPr="003F5EFB">
        <w:rPr>
          <w:rFonts w:cstheme="minorHAnsi"/>
        </w:rPr>
        <w:t>0 točk.</w:t>
      </w:r>
    </w:p>
    <w:p w14:paraId="0BB4830F" w14:textId="77777777" w:rsidR="00CA0E42" w:rsidRPr="003F5EFB" w:rsidRDefault="00CA0E42" w:rsidP="00CA0E42">
      <w:pPr>
        <w:jc w:val="both"/>
        <w:rPr>
          <w:rFonts w:eastAsia="Times New Roman" w:cstheme="minorHAnsi"/>
          <w:lang w:eastAsia="sl-SI"/>
        </w:rPr>
      </w:pPr>
    </w:p>
    <w:p w14:paraId="27149444" w14:textId="2C5C9681" w:rsidR="00CA0E42" w:rsidRPr="003F5EFB" w:rsidRDefault="00CA0E42" w:rsidP="00CA0E42">
      <w:pPr>
        <w:pStyle w:val="ListParagraph"/>
        <w:ind w:left="284"/>
        <w:jc w:val="both"/>
        <w:rPr>
          <w:rFonts w:cstheme="minorHAnsi"/>
        </w:rPr>
      </w:pPr>
      <w:r w:rsidRPr="003F5EFB">
        <w:rPr>
          <w:rFonts w:cstheme="minorHAnsi"/>
        </w:rPr>
        <w:t xml:space="preserve">V primeru, da ponudnik ne bo predložil lastne </w:t>
      </w:r>
      <w:r w:rsidRPr="003F5EFB">
        <w:rPr>
          <w:rFonts w:eastAsia="Times New Roman" w:cstheme="minorHAnsi"/>
        </w:rPr>
        <w:t xml:space="preserve">metodologije Izvajanja prevzetih nalog </w:t>
      </w:r>
      <w:r w:rsidRPr="003F5EFB">
        <w:rPr>
          <w:rFonts w:cstheme="minorHAnsi"/>
        </w:rPr>
        <w:t xml:space="preserve">ali v primeru, ko bo za predloženo </w:t>
      </w:r>
      <w:r w:rsidRPr="003F5EFB">
        <w:rPr>
          <w:rFonts w:eastAsia="Times New Roman" w:cstheme="minorHAnsi"/>
        </w:rPr>
        <w:t>metodologijo Izvajanja prevzetih nalog</w:t>
      </w:r>
      <w:r w:rsidRPr="003F5EFB">
        <w:rPr>
          <w:rFonts w:cstheme="minorHAnsi"/>
        </w:rPr>
        <w:t xml:space="preserve"> prejel manj kot 1</w:t>
      </w:r>
      <w:r w:rsidR="008D228A" w:rsidRPr="003F5EFB">
        <w:rPr>
          <w:rFonts w:cstheme="minorHAnsi"/>
        </w:rPr>
        <w:t>0</w:t>
      </w:r>
      <w:r w:rsidRPr="003F5EFB">
        <w:rPr>
          <w:rFonts w:cstheme="minorHAnsi"/>
        </w:rPr>
        <w:t xml:space="preserve"> točk, bo naročnik takšno ponudbo zavrnil kot nedopustno.</w:t>
      </w:r>
    </w:p>
    <w:p w14:paraId="1C277AB7" w14:textId="77777777" w:rsidR="008D228A" w:rsidRPr="003F5EFB" w:rsidRDefault="008D228A" w:rsidP="008D228A">
      <w:pPr>
        <w:jc w:val="both"/>
        <w:rPr>
          <w:rFonts w:cstheme="minorHAnsi"/>
          <w:b/>
          <w:bCs/>
        </w:rPr>
      </w:pPr>
      <w:r w:rsidRPr="003F5EFB">
        <w:rPr>
          <w:rFonts w:cstheme="minorHAnsi"/>
          <w:b/>
          <w:bCs/>
        </w:rPr>
        <w:t>D= posebne poklicne izkušnje ponudnika (10 točk)</w:t>
      </w:r>
    </w:p>
    <w:p w14:paraId="5B88C8EC" w14:textId="38F4806E" w:rsidR="00CA0E42" w:rsidRPr="003F5EFB" w:rsidRDefault="008D228A" w:rsidP="00104004">
      <w:pPr>
        <w:jc w:val="both"/>
        <w:rPr>
          <w:rFonts w:cstheme="minorHAnsi"/>
        </w:rPr>
      </w:pPr>
      <w:r w:rsidRPr="003F5EFB">
        <w:rPr>
          <w:rFonts w:cstheme="minorHAnsi"/>
        </w:rPr>
        <w:t>Ponudnik izkazuje dodatne strokovne izkušnje z vodenjem projektov na področju energetske obnove objektov in/ali trajnostne energije, kar dokaže s predložitvijo potrjene reference, iz katere je razvidno, da je uspešno končal storitve usklajevanja in strokovne podpore za naročnika pri projektu in so naloge usklajevanja vključevale razpise in pravno svetovanje. Šteje se, da je projekt uspešno zaključen, če je bila pogodba sklenjena z izbranim izvajalcem po zaključku javnega razpisa. Referenca ne sme biti starejša od 5 let od roka za oddajo ponudb. Če so merila izpolnjena, ponudnik prejme 10 točk.</w:t>
      </w:r>
    </w:p>
    <w:p w14:paraId="16EFD3B4" w14:textId="77777777" w:rsidR="00104004" w:rsidRPr="003F5EFB" w:rsidRDefault="00104004" w:rsidP="00104004">
      <w:pPr>
        <w:jc w:val="both"/>
        <w:rPr>
          <w:rFonts w:cstheme="minorHAnsi"/>
        </w:rPr>
      </w:pPr>
    </w:p>
    <w:p w14:paraId="2990E5DE" w14:textId="77777777" w:rsidR="00CA0E42" w:rsidRPr="003F5EFB" w:rsidRDefault="00CA0E42" w:rsidP="00CA0E42">
      <w:pPr>
        <w:pStyle w:val="ListParagraph"/>
        <w:numPr>
          <w:ilvl w:val="0"/>
          <w:numId w:val="2"/>
        </w:numPr>
        <w:rPr>
          <w:rFonts w:cstheme="minorHAnsi"/>
          <w:b/>
        </w:rPr>
      </w:pPr>
      <w:r w:rsidRPr="003F5EFB">
        <w:rPr>
          <w:rFonts w:cstheme="minorHAnsi"/>
          <w:b/>
        </w:rPr>
        <w:t>PONUDBA</w:t>
      </w:r>
    </w:p>
    <w:p w14:paraId="36CF5136" w14:textId="77777777" w:rsidR="00CA0E42" w:rsidRPr="003F5EFB" w:rsidRDefault="00CA0E42" w:rsidP="00CA0E42">
      <w:pPr>
        <w:pStyle w:val="ListParagraph"/>
        <w:numPr>
          <w:ilvl w:val="1"/>
          <w:numId w:val="2"/>
        </w:numPr>
        <w:rPr>
          <w:rFonts w:cstheme="minorHAnsi"/>
          <w:b/>
        </w:rPr>
      </w:pPr>
      <w:r w:rsidRPr="003F5EFB">
        <w:rPr>
          <w:rFonts w:cstheme="minorHAnsi"/>
          <w:b/>
        </w:rPr>
        <w:t>PONUDBENA DOKUMENTACIJA</w:t>
      </w:r>
    </w:p>
    <w:p w14:paraId="61DC8853" w14:textId="159AC596" w:rsidR="008D228A" w:rsidRPr="003F5EFB" w:rsidRDefault="008D228A" w:rsidP="008D228A">
      <w:pPr>
        <w:jc w:val="both"/>
        <w:rPr>
          <w:rFonts w:eastAsia="Times New Roman" w:cstheme="minorHAnsi"/>
          <w:lang w:eastAsia="sl-SI"/>
        </w:rPr>
      </w:pPr>
      <w:r w:rsidRPr="003F5EFB">
        <w:rPr>
          <w:rFonts w:eastAsia="Times New Roman" w:cstheme="minorHAnsi"/>
          <w:lang w:eastAsia="sl-SI"/>
        </w:rPr>
        <w:t>Ponudniki morajo predložiti naslednje dokumente:</w:t>
      </w:r>
    </w:p>
    <w:p w14:paraId="6466B955" w14:textId="77777777" w:rsidR="008D228A" w:rsidRPr="003F5EFB" w:rsidRDefault="008D228A" w:rsidP="008D228A">
      <w:pPr>
        <w:pStyle w:val="ListParagraph"/>
        <w:numPr>
          <w:ilvl w:val="0"/>
          <w:numId w:val="32"/>
        </w:numPr>
        <w:spacing w:after="0" w:line="240" w:lineRule="auto"/>
        <w:jc w:val="both"/>
        <w:rPr>
          <w:rFonts w:eastAsia="Times New Roman" w:cstheme="minorHAnsi"/>
        </w:rPr>
      </w:pPr>
      <w:r w:rsidRPr="003F5EFB">
        <w:rPr>
          <w:rFonts w:cstheme="minorHAnsi"/>
        </w:rPr>
        <w:t>obrazec »</w:t>
      </w:r>
      <w:r w:rsidRPr="003F5EFB">
        <w:rPr>
          <w:rFonts w:cstheme="minorHAnsi"/>
          <w:b/>
        </w:rPr>
        <w:t>Ponudba</w:t>
      </w:r>
      <w:r w:rsidRPr="003F5EFB">
        <w:rPr>
          <w:rFonts w:cstheme="minorHAnsi"/>
        </w:rPr>
        <w:t>«,</w:t>
      </w:r>
    </w:p>
    <w:p w14:paraId="53E0E245" w14:textId="77777777" w:rsidR="008D228A" w:rsidRPr="003F5EFB" w:rsidRDefault="008D228A" w:rsidP="008D228A">
      <w:pPr>
        <w:pStyle w:val="ListParagraph"/>
        <w:numPr>
          <w:ilvl w:val="0"/>
          <w:numId w:val="32"/>
        </w:numPr>
        <w:spacing w:after="0" w:line="240" w:lineRule="auto"/>
        <w:jc w:val="both"/>
        <w:rPr>
          <w:rFonts w:eastAsia="Times New Roman" w:cstheme="minorHAnsi"/>
        </w:rPr>
      </w:pPr>
      <w:r w:rsidRPr="003F5EFB">
        <w:rPr>
          <w:rFonts w:cstheme="minorHAnsi"/>
        </w:rPr>
        <w:t>obrazec »</w:t>
      </w:r>
      <w:r w:rsidRPr="003F5EFB">
        <w:rPr>
          <w:rFonts w:cstheme="minorHAnsi"/>
          <w:b/>
        </w:rPr>
        <w:t>Izjava za gospodarski subjekt</w:t>
      </w:r>
      <w:r w:rsidRPr="003F5EFB">
        <w:rPr>
          <w:rFonts w:cstheme="minorHAnsi"/>
        </w:rPr>
        <w:t>«,</w:t>
      </w:r>
    </w:p>
    <w:p w14:paraId="75555C96" w14:textId="77777777" w:rsidR="008D228A" w:rsidRPr="003F5EFB" w:rsidRDefault="008D228A" w:rsidP="008D228A">
      <w:pPr>
        <w:pStyle w:val="ListParagraph"/>
        <w:numPr>
          <w:ilvl w:val="0"/>
          <w:numId w:val="32"/>
        </w:numPr>
        <w:spacing w:after="0" w:line="240" w:lineRule="auto"/>
        <w:jc w:val="both"/>
        <w:rPr>
          <w:rFonts w:eastAsia="Times New Roman" w:cstheme="minorHAnsi"/>
        </w:rPr>
      </w:pPr>
      <w:r w:rsidRPr="003F5EFB">
        <w:rPr>
          <w:rFonts w:cstheme="minorHAnsi"/>
        </w:rPr>
        <w:t>obrazec »</w:t>
      </w:r>
      <w:r w:rsidRPr="003F5EFB">
        <w:rPr>
          <w:rFonts w:cstheme="minorHAnsi"/>
          <w:b/>
        </w:rPr>
        <w:t>Izjava podizvajalca</w:t>
      </w:r>
      <w:r w:rsidRPr="003F5EFB">
        <w:rPr>
          <w:rFonts w:cstheme="minorHAnsi"/>
        </w:rPr>
        <w:t>«,</w:t>
      </w:r>
    </w:p>
    <w:p w14:paraId="66CDD96E" w14:textId="77777777" w:rsidR="008D228A" w:rsidRPr="003F5EFB" w:rsidRDefault="008D228A" w:rsidP="008D228A">
      <w:pPr>
        <w:pStyle w:val="ListParagraph"/>
        <w:numPr>
          <w:ilvl w:val="0"/>
          <w:numId w:val="32"/>
        </w:numPr>
        <w:spacing w:after="0" w:line="240" w:lineRule="auto"/>
        <w:jc w:val="both"/>
        <w:rPr>
          <w:rFonts w:eastAsia="Times New Roman" w:cstheme="minorHAnsi"/>
        </w:rPr>
      </w:pPr>
      <w:r w:rsidRPr="003F5EFB">
        <w:rPr>
          <w:rFonts w:cstheme="minorHAnsi"/>
        </w:rPr>
        <w:t>obrazec »</w:t>
      </w:r>
      <w:r w:rsidRPr="003F5EFB">
        <w:rPr>
          <w:rFonts w:cstheme="minorHAnsi"/>
          <w:b/>
        </w:rPr>
        <w:t>Soglasje za pridobitev podatkov iz kazenske evidence</w:t>
      </w:r>
      <w:r w:rsidRPr="003F5EFB">
        <w:rPr>
          <w:rFonts w:cstheme="minorHAnsi"/>
        </w:rPr>
        <w:t>« (</w:t>
      </w:r>
      <w:r w:rsidRPr="003F5EFB">
        <w:rPr>
          <w:rFonts w:eastAsia="Times New Roman" w:cstheme="minorHAnsi"/>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021B4361"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rPr>
        <w:t>Obrazec »</w:t>
      </w:r>
      <w:r w:rsidRPr="003F5EFB">
        <w:rPr>
          <w:rFonts w:cstheme="minorHAnsi"/>
          <w:b/>
        </w:rPr>
        <w:t>Seznam referenc- koordinator projekta«,</w:t>
      </w:r>
    </w:p>
    <w:p w14:paraId="6AF4A1B9"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rPr>
        <w:t>Obrazec »</w:t>
      </w:r>
      <w:r w:rsidRPr="003F5EFB">
        <w:rPr>
          <w:rFonts w:cstheme="minorHAnsi"/>
          <w:b/>
        </w:rPr>
        <w:t>Seznam referenc- pravni strokovnjak«,</w:t>
      </w:r>
    </w:p>
    <w:p w14:paraId="45ED2CF8"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rPr>
        <w:t>Obrazec »</w:t>
      </w:r>
      <w:r w:rsidRPr="003F5EFB">
        <w:rPr>
          <w:rFonts w:cstheme="minorHAnsi"/>
          <w:b/>
        </w:rPr>
        <w:t>Seznam referenc- področje javnih razpisov«,</w:t>
      </w:r>
    </w:p>
    <w:p w14:paraId="36E3131E" w14:textId="361CD9D5" w:rsidR="008D228A" w:rsidRPr="003F5EFB" w:rsidRDefault="008D228A" w:rsidP="008D228A">
      <w:pPr>
        <w:pStyle w:val="ListParagraph"/>
        <w:numPr>
          <w:ilvl w:val="0"/>
          <w:numId w:val="32"/>
        </w:numPr>
        <w:spacing w:after="0" w:line="260" w:lineRule="atLeast"/>
        <w:jc w:val="both"/>
        <w:rPr>
          <w:rFonts w:cstheme="minorHAnsi"/>
          <w:b/>
          <w:bCs/>
        </w:rPr>
      </w:pPr>
      <w:r w:rsidRPr="003F5EFB">
        <w:rPr>
          <w:rFonts w:cstheme="minorHAnsi"/>
        </w:rPr>
        <w:t xml:space="preserve">Obrazec </w:t>
      </w:r>
      <w:r w:rsidRPr="003F5EFB">
        <w:rPr>
          <w:rFonts w:cstheme="minorHAnsi"/>
          <w:b/>
          <w:bCs/>
        </w:rPr>
        <w:t xml:space="preserve">»Seznam referenc- </w:t>
      </w:r>
      <w:r w:rsidR="00A24A23">
        <w:rPr>
          <w:rFonts w:cstheme="minorHAnsi"/>
          <w:b/>
          <w:bCs/>
        </w:rPr>
        <w:t>energetski strokovnjak</w:t>
      </w:r>
      <w:r w:rsidRPr="003F5EFB">
        <w:rPr>
          <w:rFonts w:cstheme="minorHAnsi"/>
          <w:b/>
          <w:bCs/>
        </w:rPr>
        <w:t>«,</w:t>
      </w:r>
    </w:p>
    <w:p w14:paraId="40612464"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rPr>
        <w:t>Obrazec »</w:t>
      </w:r>
      <w:r w:rsidRPr="003F5EFB">
        <w:rPr>
          <w:rFonts w:cstheme="minorHAnsi"/>
          <w:b/>
        </w:rPr>
        <w:t>Seznam referenc- ponudnik«,</w:t>
      </w:r>
    </w:p>
    <w:p w14:paraId="69BDD689" w14:textId="77777777"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rPr>
        <w:t>Obrazec »</w:t>
      </w:r>
      <w:r w:rsidRPr="003F5EFB">
        <w:rPr>
          <w:rFonts w:cstheme="minorHAnsi"/>
          <w:b/>
        </w:rPr>
        <w:t>Referenčno potrdilo- koordinator projekta«,</w:t>
      </w:r>
    </w:p>
    <w:p w14:paraId="32DC272D" w14:textId="77777777"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rPr>
        <w:lastRenderedPageBreak/>
        <w:t>Obrazec »</w:t>
      </w:r>
      <w:r w:rsidRPr="003F5EFB">
        <w:rPr>
          <w:rFonts w:cstheme="minorHAnsi"/>
          <w:b/>
        </w:rPr>
        <w:t>Referenčno potrdilo- pravni strokovnjak«,</w:t>
      </w:r>
    </w:p>
    <w:p w14:paraId="42D7C848" w14:textId="08F076EE"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rPr>
        <w:t>Obrazec »</w:t>
      </w:r>
      <w:r w:rsidRPr="003F5EFB">
        <w:rPr>
          <w:rFonts w:cstheme="minorHAnsi"/>
          <w:b/>
        </w:rPr>
        <w:t xml:space="preserve">Referenčno potrdilo- </w:t>
      </w:r>
      <w:r w:rsidR="00A24A23">
        <w:rPr>
          <w:rFonts w:cstheme="minorHAnsi"/>
          <w:b/>
        </w:rPr>
        <w:t>energetski strokovnjak</w:t>
      </w:r>
      <w:r w:rsidRPr="003F5EFB">
        <w:rPr>
          <w:rFonts w:cstheme="minorHAnsi"/>
          <w:b/>
        </w:rPr>
        <w:t>«,</w:t>
      </w:r>
    </w:p>
    <w:p w14:paraId="6B2B5150" w14:textId="77777777"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rPr>
        <w:t>Obrazec »</w:t>
      </w:r>
      <w:r w:rsidRPr="003F5EFB">
        <w:rPr>
          <w:rFonts w:cstheme="minorHAnsi"/>
          <w:b/>
        </w:rPr>
        <w:t>Referenčno potrdilo- področje javnih razpisov«</w:t>
      </w:r>
    </w:p>
    <w:p w14:paraId="77DB5E20" w14:textId="1FD3BE8E"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rPr>
        <w:t>Obrazec »</w:t>
      </w:r>
      <w:r w:rsidRPr="003F5EFB">
        <w:rPr>
          <w:rFonts w:cstheme="minorHAnsi"/>
          <w:b/>
        </w:rPr>
        <w:t>Referenčno potrdilo- energetska obnova«,</w:t>
      </w:r>
    </w:p>
    <w:p w14:paraId="35B6D967" w14:textId="254D7104"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rPr>
        <w:t>Obrazec »</w:t>
      </w:r>
      <w:r w:rsidRPr="003F5EFB">
        <w:rPr>
          <w:rFonts w:cstheme="minorHAnsi"/>
          <w:b/>
        </w:rPr>
        <w:t>Referenčno potrdilo- istovrstni projekti«,</w:t>
      </w:r>
    </w:p>
    <w:p w14:paraId="42BF0DEC" w14:textId="77777777" w:rsidR="008D228A" w:rsidRPr="003F5EFB" w:rsidRDefault="008D228A" w:rsidP="008D228A">
      <w:pPr>
        <w:pStyle w:val="ListParagraph"/>
        <w:numPr>
          <w:ilvl w:val="0"/>
          <w:numId w:val="32"/>
        </w:numPr>
        <w:spacing w:after="0" w:line="260" w:lineRule="atLeast"/>
        <w:jc w:val="both"/>
        <w:rPr>
          <w:rFonts w:cstheme="minorHAnsi"/>
          <w:b/>
        </w:rPr>
      </w:pPr>
      <w:r w:rsidRPr="003F5EFB">
        <w:rPr>
          <w:rFonts w:cstheme="minorHAnsi"/>
          <w:bCs/>
        </w:rPr>
        <w:t>Obrazec</w:t>
      </w:r>
      <w:r w:rsidRPr="003F5EFB">
        <w:rPr>
          <w:rFonts w:cstheme="minorHAnsi"/>
          <w:b/>
        </w:rPr>
        <w:t xml:space="preserve"> »Predračun«</w:t>
      </w:r>
    </w:p>
    <w:p w14:paraId="3685F7D8"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rPr>
        <w:t>Partnerska pogodba (v primeru, da ponudnik nastopa s partnerji, mora predložiti  pogodbo o skupni izvedbi predmeta javnega razpisa (lastni obrazec)),</w:t>
      </w:r>
    </w:p>
    <w:p w14:paraId="4C81DC87"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b/>
        </w:rPr>
        <w:t>ESPD obrazec</w:t>
      </w:r>
      <w:r w:rsidRPr="003F5EFB">
        <w:rPr>
          <w:rFonts w:cstheme="minorHAnsi"/>
        </w:rPr>
        <w:t xml:space="preserve"> (svoj lastni, za vsakega partnerja in vsakega podizvajalca),</w:t>
      </w:r>
    </w:p>
    <w:p w14:paraId="2CF616B0"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cstheme="minorHAnsi"/>
        </w:rPr>
        <w:t>Obrazec »Soglasje podizvajalca za neposredna plačila« (predloži izbrani ponudnik v primeru izvedbe naročila s podizvajalci),</w:t>
      </w:r>
    </w:p>
    <w:p w14:paraId="77D12A23" w14:textId="77777777" w:rsidR="008D228A" w:rsidRPr="003F5EFB" w:rsidRDefault="008D228A" w:rsidP="008D228A">
      <w:pPr>
        <w:pStyle w:val="ListParagraph"/>
        <w:numPr>
          <w:ilvl w:val="0"/>
          <w:numId w:val="32"/>
        </w:numPr>
        <w:spacing w:after="0" w:line="260" w:lineRule="atLeast"/>
        <w:jc w:val="both"/>
        <w:rPr>
          <w:rFonts w:cstheme="minorHAnsi"/>
        </w:rPr>
      </w:pPr>
      <w:r w:rsidRPr="003F5EFB">
        <w:rPr>
          <w:rFonts w:eastAsia="Times New Roman" w:cstheme="minorHAnsi"/>
        </w:rPr>
        <w:t>Metodologija izvajanja prevzetih nalog</w:t>
      </w:r>
    </w:p>
    <w:p w14:paraId="4F1AAE3F" w14:textId="77777777" w:rsidR="00CA0E42" w:rsidRPr="003F5EFB" w:rsidRDefault="00CA0E42" w:rsidP="00CA0E42">
      <w:pPr>
        <w:pStyle w:val="ListParagraph"/>
        <w:spacing w:line="260" w:lineRule="atLeast"/>
        <w:ind w:left="360"/>
        <w:jc w:val="both"/>
        <w:rPr>
          <w:rFonts w:ascii="Arial" w:hAnsi="Arial" w:cs="Arial"/>
        </w:rPr>
      </w:pPr>
    </w:p>
    <w:p w14:paraId="624FC99C" w14:textId="6D9ACC27" w:rsidR="00CA0E42" w:rsidRPr="003F5EFB" w:rsidRDefault="00CA0E42" w:rsidP="00CA0E42">
      <w:pPr>
        <w:jc w:val="both"/>
        <w:rPr>
          <w:rFonts w:cstheme="minorHAnsi"/>
        </w:rPr>
      </w:pPr>
      <w:bookmarkStart w:id="9" w:name="_Hlk531260236"/>
      <w:r w:rsidRPr="003F5EFB">
        <w:rPr>
          <w:rFonts w:cstheme="minorHAnsi"/>
        </w:rPr>
        <w:t>Ponudniku k ponudbeni dokumentaciji v fazi oddaje ponudbe ni potrebno predložiti dokumentov:</w:t>
      </w:r>
    </w:p>
    <w:p w14:paraId="29F65877" w14:textId="4AA0C87B" w:rsidR="00CA0E42" w:rsidRPr="003F5EFB" w:rsidRDefault="00CA0E42" w:rsidP="00CA0E42">
      <w:pPr>
        <w:pStyle w:val="ListParagraph"/>
        <w:numPr>
          <w:ilvl w:val="0"/>
          <w:numId w:val="32"/>
        </w:numPr>
        <w:spacing w:after="0" w:line="240" w:lineRule="auto"/>
        <w:jc w:val="both"/>
        <w:rPr>
          <w:rFonts w:cstheme="minorHAnsi"/>
        </w:rPr>
      </w:pPr>
      <w:r w:rsidRPr="003F5EFB">
        <w:rPr>
          <w:rFonts w:cstheme="minorHAnsi"/>
        </w:rPr>
        <w:t xml:space="preserve">obrazec »Vzorec </w:t>
      </w:r>
      <w:r w:rsidR="003D4CD6">
        <w:rPr>
          <w:rFonts w:cstheme="minorHAnsi"/>
        </w:rPr>
        <w:t>okvirnega sporazuma</w:t>
      </w:r>
      <w:r w:rsidRPr="003F5EFB">
        <w:rPr>
          <w:rFonts w:cstheme="minorHAnsi"/>
        </w:rPr>
        <w:t xml:space="preserve">« (predloži izbrani ponudnik v fazi sklenitve </w:t>
      </w:r>
      <w:r w:rsidR="003D4CD6">
        <w:rPr>
          <w:rFonts w:cstheme="minorHAnsi"/>
        </w:rPr>
        <w:t>okvirnega sporazuma</w:t>
      </w:r>
      <w:r w:rsidRPr="003F5EFB">
        <w:rPr>
          <w:rFonts w:cstheme="minorHAnsi"/>
        </w:rPr>
        <w:t>);</w:t>
      </w:r>
    </w:p>
    <w:p w14:paraId="6AAC8B32" w14:textId="4CFB3573" w:rsidR="00CA0E42" w:rsidRPr="003F5EFB" w:rsidRDefault="00CA0E42" w:rsidP="00CA0E42">
      <w:pPr>
        <w:pStyle w:val="ListParagraph"/>
        <w:numPr>
          <w:ilvl w:val="0"/>
          <w:numId w:val="32"/>
        </w:numPr>
        <w:spacing w:after="0" w:line="240" w:lineRule="auto"/>
        <w:jc w:val="both"/>
        <w:rPr>
          <w:rFonts w:cstheme="minorHAnsi"/>
        </w:rPr>
      </w:pPr>
      <w:r w:rsidRPr="003F5EFB">
        <w:rPr>
          <w:rFonts w:cstheme="minorHAnsi"/>
        </w:rPr>
        <w:t>obrazec »Menična izjava za dobro in pravočasno izvedbo« (</w:t>
      </w:r>
      <w:bookmarkEnd w:id="9"/>
      <w:r w:rsidR="00772E4F" w:rsidRPr="00772E4F">
        <w:rPr>
          <w:rFonts w:cstheme="minorHAnsi"/>
        </w:rPr>
        <w:t>predloži izbrani ponudnik v fazi sklenitve okvirnega sporazuma</w:t>
      </w:r>
      <w:r w:rsidRPr="003F5EFB">
        <w:rPr>
          <w:rFonts w:cstheme="minorHAnsi"/>
        </w:rPr>
        <w:t>).</w:t>
      </w:r>
    </w:p>
    <w:p w14:paraId="0F04039A" w14:textId="77777777" w:rsidR="00CA0E42" w:rsidRPr="003F5EFB" w:rsidRDefault="00CA0E42" w:rsidP="00CA0E42">
      <w:pPr>
        <w:pStyle w:val="ListParagraph"/>
        <w:ind w:left="1080"/>
        <w:rPr>
          <w:rFonts w:cstheme="minorHAnsi"/>
          <w:b/>
        </w:rPr>
      </w:pPr>
    </w:p>
    <w:p w14:paraId="280ADD00" w14:textId="64AF3622" w:rsidR="00CA0E42" w:rsidRPr="003F5EFB" w:rsidRDefault="006E2921" w:rsidP="006E2921">
      <w:pPr>
        <w:pStyle w:val="ListParagraph"/>
        <w:numPr>
          <w:ilvl w:val="2"/>
          <w:numId w:val="2"/>
        </w:numPr>
        <w:rPr>
          <w:rFonts w:cstheme="minorHAnsi"/>
          <w:b/>
        </w:rPr>
      </w:pPr>
      <w:r w:rsidRPr="003F5EFB">
        <w:rPr>
          <w:rFonts w:cstheme="minorHAnsi"/>
          <w:b/>
        </w:rPr>
        <w:t>OBRAZEC »P</w:t>
      </w:r>
      <w:r w:rsidR="00104004" w:rsidRPr="003F5EFB">
        <w:rPr>
          <w:rFonts w:cstheme="minorHAnsi"/>
          <w:b/>
        </w:rPr>
        <w:t>redračun</w:t>
      </w:r>
      <w:r w:rsidRPr="003F5EFB">
        <w:rPr>
          <w:rFonts w:cstheme="minorHAnsi"/>
          <w:b/>
        </w:rPr>
        <w:t>«</w:t>
      </w:r>
    </w:p>
    <w:p w14:paraId="2F15C4B2" w14:textId="7BD273C6" w:rsidR="00104004" w:rsidRPr="003F5EFB" w:rsidRDefault="00104004" w:rsidP="00104004">
      <w:pPr>
        <w:jc w:val="both"/>
        <w:rPr>
          <w:rFonts w:cstheme="minorHAnsi"/>
        </w:rPr>
      </w:pPr>
      <w:r w:rsidRPr="003F5EFB">
        <w:rPr>
          <w:rFonts w:cstheme="minorHAnsi"/>
        </w:rPr>
        <w:t>Ponudnik mora izpolniti vse postavke v Predračunu, in sicer na največ dve (2) decimalni mesti. V kolikor ponudnik cene v posamezno postavko ne vpiše, se šteje, da predmetne postavke ne ponuja in tako ne izpolnjuje vseh zahtev naročnika iz predmetne razpisne dokumentacije.</w:t>
      </w:r>
    </w:p>
    <w:p w14:paraId="198A16CD" w14:textId="4DACDE21" w:rsidR="00104004" w:rsidRPr="003F5EFB" w:rsidRDefault="00104004" w:rsidP="00104004">
      <w:pPr>
        <w:jc w:val="both"/>
        <w:rPr>
          <w:rFonts w:cstheme="minorHAnsi"/>
        </w:rPr>
      </w:pPr>
      <w:r w:rsidRPr="003F5EFB">
        <w:rPr>
          <w:rFonts w:cstheme="minorHAnsi"/>
        </w:rPr>
        <w:t>V kolikor ponudnik vpiše ceno nič (0) EUR, se šteje, da ponuja postavko brezplačno.</w:t>
      </w:r>
    </w:p>
    <w:p w14:paraId="61996EBE" w14:textId="77777777" w:rsidR="00104004" w:rsidRPr="003F5EFB" w:rsidRDefault="00104004" w:rsidP="00104004">
      <w:pPr>
        <w:jc w:val="both"/>
        <w:rPr>
          <w:rFonts w:cstheme="minorHAnsi"/>
        </w:rPr>
      </w:pPr>
      <w:r w:rsidRPr="003F5EFB">
        <w:rPr>
          <w:rFonts w:cstheme="minorHAnsi"/>
        </w:rPr>
        <w:t>Ponudnik ne sme spreminjati vsebine Predračuna. V primeru, da bo ponudnik spreminjal vsebino Predračuna, bo iz postopka izbire izločen.</w:t>
      </w:r>
    </w:p>
    <w:p w14:paraId="5E76FD63" w14:textId="5E3B2EE4" w:rsidR="006C1B4E" w:rsidRPr="003F5EFB" w:rsidRDefault="00104004" w:rsidP="00104004">
      <w:pPr>
        <w:jc w:val="both"/>
        <w:rPr>
          <w:rFonts w:cstheme="minorHAnsi"/>
        </w:rPr>
      </w:pPr>
      <w:r w:rsidRPr="003F5EFB">
        <w:rPr>
          <w:rFonts w:cstheme="minorHAnsi"/>
        </w:rPr>
        <w:t>V primeru, da bo naročnik pri pregledu in ocenjevanju ponudb odkril očitne ali računske napake, bo ravnal v skladu s šestim in sedmim odstavkom 89. člena ZJN-3.</w:t>
      </w:r>
    </w:p>
    <w:p w14:paraId="1F82CAEE" w14:textId="77AFC7BA" w:rsidR="00104004" w:rsidRPr="003F5EFB" w:rsidRDefault="00104004" w:rsidP="00104004">
      <w:pPr>
        <w:jc w:val="both"/>
        <w:rPr>
          <w:rFonts w:cstheme="minorHAnsi"/>
        </w:rPr>
      </w:pPr>
    </w:p>
    <w:p w14:paraId="2D8E1E69" w14:textId="40317517" w:rsidR="00104004" w:rsidRPr="003F5EFB" w:rsidRDefault="00104004" w:rsidP="00104004">
      <w:pPr>
        <w:jc w:val="both"/>
        <w:rPr>
          <w:rFonts w:cstheme="minorHAnsi"/>
        </w:rPr>
      </w:pPr>
    </w:p>
    <w:p w14:paraId="4465D01E" w14:textId="10EDE3CC" w:rsidR="00104004" w:rsidRPr="003F5EFB" w:rsidRDefault="00104004" w:rsidP="00104004">
      <w:pPr>
        <w:jc w:val="both"/>
        <w:rPr>
          <w:rFonts w:cstheme="minorHAnsi"/>
        </w:rPr>
      </w:pPr>
    </w:p>
    <w:p w14:paraId="1148B4DF" w14:textId="2D4F857C" w:rsidR="00104004" w:rsidRPr="003F5EFB" w:rsidRDefault="00104004" w:rsidP="00104004">
      <w:pPr>
        <w:jc w:val="both"/>
        <w:rPr>
          <w:rFonts w:cstheme="minorHAnsi"/>
        </w:rPr>
      </w:pPr>
    </w:p>
    <w:p w14:paraId="5EC0C1E8" w14:textId="77777777" w:rsidR="00104004" w:rsidRPr="003F5EFB" w:rsidRDefault="00104004" w:rsidP="00104004">
      <w:pPr>
        <w:jc w:val="both"/>
        <w:rPr>
          <w:rFonts w:cstheme="minorHAnsi"/>
        </w:rPr>
      </w:pPr>
    </w:p>
    <w:p w14:paraId="71D0E260" w14:textId="77777777" w:rsidR="006E2921" w:rsidRPr="003F5EFB" w:rsidRDefault="006E2921" w:rsidP="006E2921">
      <w:pPr>
        <w:pStyle w:val="ListParagraph"/>
        <w:numPr>
          <w:ilvl w:val="1"/>
          <w:numId w:val="35"/>
        </w:numPr>
        <w:rPr>
          <w:rFonts w:cstheme="minorHAnsi"/>
          <w:b/>
        </w:rPr>
      </w:pPr>
      <w:r w:rsidRPr="003F5EFB">
        <w:rPr>
          <w:rFonts w:cstheme="minorHAnsi"/>
          <w:b/>
        </w:rPr>
        <w:lastRenderedPageBreak/>
        <w:t>DRUGA DOLOČILA ZA PRIPRAVO PONUDBE</w:t>
      </w:r>
    </w:p>
    <w:p w14:paraId="75896E04" w14:textId="77777777" w:rsidR="006E2921" w:rsidRPr="003F5EFB" w:rsidRDefault="006E2921" w:rsidP="006E2921">
      <w:pPr>
        <w:pStyle w:val="ListParagraph"/>
        <w:ind w:left="375"/>
        <w:jc w:val="both"/>
        <w:rPr>
          <w:rFonts w:eastAsia="Times New Roman" w:cstheme="minorHAnsi"/>
          <w:lang w:eastAsia="sl-SI"/>
        </w:rPr>
      </w:pPr>
    </w:p>
    <w:p w14:paraId="344E7415" w14:textId="77777777" w:rsidR="006E2921" w:rsidRPr="003F5EFB" w:rsidRDefault="006E2921" w:rsidP="006E2921">
      <w:pPr>
        <w:jc w:val="both"/>
        <w:rPr>
          <w:rFonts w:eastAsia="Times New Roman" w:cstheme="minorHAnsi"/>
          <w:b/>
          <w:bCs/>
          <w:lang w:eastAsia="sl-SI"/>
        </w:rPr>
      </w:pPr>
      <w:r w:rsidRPr="003F5EFB">
        <w:rPr>
          <w:rFonts w:eastAsia="Times New Roman" w:cstheme="minorHAnsi"/>
          <w:lang w:eastAsia="sl-SI"/>
        </w:rPr>
        <w:t xml:space="preserve">- </w:t>
      </w:r>
      <w:r w:rsidRPr="003F5EFB">
        <w:rPr>
          <w:rFonts w:eastAsia="Times New Roman" w:cstheme="minorHAnsi"/>
          <w:b/>
          <w:bCs/>
          <w:lang w:eastAsia="sl-SI"/>
        </w:rPr>
        <w:t xml:space="preserve">Veljavnost ponudbe   </w:t>
      </w:r>
    </w:p>
    <w:p w14:paraId="40C8215F" w14:textId="77777777" w:rsidR="006E2921" w:rsidRPr="003F5EFB" w:rsidRDefault="006E2921" w:rsidP="006E2921">
      <w:pPr>
        <w:pStyle w:val="ListParagraph"/>
        <w:ind w:left="375"/>
        <w:jc w:val="both"/>
        <w:rPr>
          <w:rFonts w:eastAsia="Times New Roman" w:cstheme="minorHAnsi"/>
          <w:lang w:eastAsia="sl-SI"/>
        </w:rPr>
      </w:pPr>
      <w:r w:rsidRPr="003F5EFB">
        <w:rPr>
          <w:rFonts w:eastAsia="Times New Roman" w:cstheme="minorHAnsi"/>
          <w:lang w:eastAsia="sl-SI"/>
        </w:rPr>
        <w:t xml:space="preserve">Ponudba mora veljati najmanj </w:t>
      </w:r>
      <w:r w:rsidR="00B34111" w:rsidRPr="003F5EFB">
        <w:rPr>
          <w:rFonts w:eastAsia="Times New Roman" w:cstheme="minorHAnsi"/>
          <w:lang w:eastAsia="sl-SI"/>
        </w:rPr>
        <w:t>120</w:t>
      </w:r>
      <w:r w:rsidRPr="003F5EFB">
        <w:rPr>
          <w:rFonts w:eastAsia="Times New Roman" w:cstheme="minorHAnsi"/>
          <w:lang w:eastAsia="sl-SI"/>
        </w:rPr>
        <w:t xml:space="preserve"> dni, šteto od roka za oddajo ponudb.</w:t>
      </w:r>
    </w:p>
    <w:p w14:paraId="58B507E3" w14:textId="77777777" w:rsidR="006E2921" w:rsidRPr="003F5EFB" w:rsidRDefault="006E2921" w:rsidP="006E2921">
      <w:pPr>
        <w:pStyle w:val="ListParagraph"/>
        <w:ind w:left="375"/>
        <w:jc w:val="both"/>
        <w:rPr>
          <w:rFonts w:eastAsia="Times New Roman" w:cstheme="minorHAnsi"/>
          <w:lang w:eastAsia="sl-SI"/>
        </w:rPr>
      </w:pPr>
      <w:r w:rsidRPr="003F5EFB">
        <w:rPr>
          <w:rFonts w:eastAsia="Times New Roman" w:cstheme="minorHAnsi"/>
          <w:lang w:eastAsia="sl-SI"/>
        </w:rPr>
        <w:t xml:space="preserve">V izjemnih okoliščinah (npr. revizijski postopek ipd.) si naročnik pridrži pravico, da od ponudnikov zahteva podaljšanje veljavnosti ponudbe za določeno dodatno obdobje. </w:t>
      </w:r>
    </w:p>
    <w:p w14:paraId="33FC6928" w14:textId="77777777" w:rsidR="006E2921" w:rsidRPr="003F5EFB" w:rsidRDefault="006E2921" w:rsidP="006E2921">
      <w:pPr>
        <w:pStyle w:val="ListParagraph"/>
        <w:ind w:left="375"/>
        <w:jc w:val="both"/>
        <w:rPr>
          <w:rFonts w:eastAsia="Times New Roman" w:cstheme="minorHAnsi"/>
          <w:lang w:eastAsia="sl-SI"/>
        </w:rPr>
      </w:pPr>
      <w:bookmarkStart w:id="10" w:name="_Toc467674794"/>
    </w:p>
    <w:p w14:paraId="755AE743" w14:textId="77777777" w:rsidR="006E2921" w:rsidRPr="003F5EFB" w:rsidRDefault="006E2921" w:rsidP="006E2921">
      <w:pPr>
        <w:jc w:val="both"/>
        <w:rPr>
          <w:rFonts w:eastAsia="Times New Roman" w:cstheme="minorHAnsi"/>
          <w:lang w:eastAsia="sl-SI"/>
        </w:rPr>
      </w:pPr>
      <w:r w:rsidRPr="003F5EFB">
        <w:rPr>
          <w:rFonts w:eastAsia="Times New Roman" w:cstheme="minorHAnsi"/>
          <w:lang w:eastAsia="sl-SI"/>
        </w:rPr>
        <w:t xml:space="preserve">- </w:t>
      </w:r>
      <w:r w:rsidRPr="003F5EFB">
        <w:rPr>
          <w:rFonts w:eastAsia="Times New Roman" w:cstheme="minorHAnsi"/>
          <w:b/>
        </w:rPr>
        <w:t>Protikorupcijsko določilo</w:t>
      </w:r>
      <w:bookmarkEnd w:id="10"/>
    </w:p>
    <w:p w14:paraId="3B66FD56" w14:textId="682AE528" w:rsidR="006E2921" w:rsidRDefault="006E2921" w:rsidP="006E2921">
      <w:pPr>
        <w:pStyle w:val="ListParagraph"/>
        <w:spacing w:line="260" w:lineRule="atLeast"/>
        <w:ind w:left="375"/>
        <w:jc w:val="both"/>
        <w:rPr>
          <w:rFonts w:cstheme="minorHAnsi"/>
        </w:rPr>
      </w:pPr>
      <w:r w:rsidRPr="003F5EFB">
        <w:rPr>
          <w:rFonts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0A61F8C" w14:textId="77777777" w:rsidR="005570E6" w:rsidRDefault="005570E6" w:rsidP="006E2921">
      <w:pPr>
        <w:pStyle w:val="ListParagraph"/>
        <w:spacing w:line="260" w:lineRule="atLeast"/>
        <w:ind w:left="375"/>
        <w:jc w:val="both"/>
        <w:rPr>
          <w:rFonts w:cstheme="minorHAnsi"/>
        </w:rPr>
      </w:pPr>
    </w:p>
    <w:p w14:paraId="0FF7ADBC" w14:textId="09F42A5E" w:rsidR="00D4034A" w:rsidRPr="003F5EFB" w:rsidRDefault="00D4034A" w:rsidP="006E2921">
      <w:pPr>
        <w:pStyle w:val="ListParagraph"/>
        <w:spacing w:line="260" w:lineRule="atLeast"/>
        <w:ind w:left="375"/>
        <w:jc w:val="both"/>
        <w:rPr>
          <w:rFonts w:cstheme="minorHAnsi"/>
        </w:rPr>
      </w:pPr>
      <w:r w:rsidRPr="00D4034A">
        <w:rPr>
          <w:rFonts w:cstheme="minorHAnsi"/>
        </w:rPr>
        <w:t>Vsakršno lobiranje v postopkih oddaje javnih naročil je prepovedano.</w:t>
      </w:r>
    </w:p>
    <w:p w14:paraId="791199CA" w14:textId="77777777" w:rsidR="006E2921" w:rsidRPr="003F5EFB" w:rsidRDefault="006E2921" w:rsidP="006E2921">
      <w:pPr>
        <w:pStyle w:val="ListParagraph"/>
        <w:spacing w:line="260" w:lineRule="atLeast"/>
        <w:ind w:left="375"/>
        <w:jc w:val="both"/>
        <w:rPr>
          <w:rFonts w:ascii="Arial" w:hAnsi="Arial" w:cs="Arial"/>
        </w:rPr>
      </w:pPr>
    </w:p>
    <w:p w14:paraId="3345DA83" w14:textId="77777777" w:rsidR="006E2921" w:rsidRPr="003F5EFB" w:rsidRDefault="006E2921" w:rsidP="006E2921">
      <w:pPr>
        <w:pStyle w:val="ListParagraph"/>
        <w:numPr>
          <w:ilvl w:val="0"/>
          <w:numId w:val="2"/>
        </w:numPr>
        <w:rPr>
          <w:rFonts w:cstheme="minorHAnsi"/>
          <w:b/>
        </w:rPr>
      </w:pPr>
      <w:r w:rsidRPr="003F5EFB">
        <w:rPr>
          <w:rFonts w:cstheme="minorHAnsi"/>
          <w:b/>
        </w:rPr>
        <w:t>OBVESTILO O ODLOČITVI O ODDAJI NAROČILA</w:t>
      </w:r>
    </w:p>
    <w:p w14:paraId="19DC9E72" w14:textId="77777777" w:rsidR="006E2921" w:rsidRPr="003F5EFB" w:rsidRDefault="006E2921" w:rsidP="006E2921">
      <w:pPr>
        <w:rPr>
          <w:rFonts w:cstheme="minorHAnsi"/>
          <w:bCs/>
        </w:rPr>
      </w:pPr>
      <w:r w:rsidRPr="003F5EFB">
        <w:rPr>
          <w:rFonts w:cstheme="minorHAnsi"/>
          <w:bCs/>
        </w:rPr>
        <w:t>Naročnik bo podpisano odločitev o oddaji naročila objavil na portalu javnih naročil. Odločitev se šteje za vročeno z dnem objave na portalu javnih naročil.</w:t>
      </w:r>
    </w:p>
    <w:p w14:paraId="3FB74080" w14:textId="77777777" w:rsidR="006E2921" w:rsidRPr="003F5EFB" w:rsidRDefault="006E2921" w:rsidP="006E2921">
      <w:pPr>
        <w:pStyle w:val="ListParagraph"/>
        <w:ind w:left="735"/>
        <w:rPr>
          <w:rFonts w:cstheme="minorHAnsi"/>
          <w:b/>
        </w:rPr>
      </w:pPr>
    </w:p>
    <w:p w14:paraId="7432341B" w14:textId="6CBAAF14" w:rsidR="006E2921" w:rsidRPr="003F5EFB" w:rsidRDefault="008B4835" w:rsidP="006E2921">
      <w:pPr>
        <w:pStyle w:val="ListParagraph"/>
        <w:numPr>
          <w:ilvl w:val="0"/>
          <w:numId w:val="2"/>
        </w:numPr>
        <w:rPr>
          <w:rFonts w:cstheme="minorHAnsi"/>
          <w:b/>
        </w:rPr>
      </w:pPr>
      <w:r w:rsidRPr="003F5EFB">
        <w:rPr>
          <w:rFonts w:cstheme="minorHAnsi"/>
          <w:b/>
        </w:rPr>
        <w:t>ODSTOP OD IZVEDBE JAVNEGA NAROČILA</w:t>
      </w:r>
    </w:p>
    <w:p w14:paraId="0F6CDB5A" w14:textId="77777777" w:rsidR="008B4835" w:rsidRPr="003F5EFB" w:rsidRDefault="008B4835" w:rsidP="008B4835">
      <w:pPr>
        <w:spacing w:line="260" w:lineRule="atLeast"/>
        <w:jc w:val="both"/>
        <w:rPr>
          <w:rFonts w:cstheme="minorHAnsi"/>
        </w:rPr>
      </w:pPr>
      <w:r w:rsidRPr="003F5EFB">
        <w:rPr>
          <w:rFonts w:cstheme="minorHAn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E5CE5B5" w14:textId="77777777" w:rsidR="006E2921" w:rsidRPr="003F5EFB" w:rsidRDefault="006E2921" w:rsidP="006E2921">
      <w:pPr>
        <w:pStyle w:val="ListParagraph"/>
        <w:tabs>
          <w:tab w:val="left" w:pos="0"/>
        </w:tabs>
        <w:jc w:val="both"/>
        <w:rPr>
          <w:rFonts w:ascii="Arial" w:eastAsia="Times New Roman" w:hAnsi="Arial" w:cs="Arial"/>
          <w:b/>
          <w:lang w:eastAsia="sl-SI"/>
        </w:rPr>
      </w:pPr>
    </w:p>
    <w:p w14:paraId="1CE5068E" w14:textId="4AD4EFAC" w:rsidR="006E2921" w:rsidRPr="003F5EFB" w:rsidRDefault="008B4835" w:rsidP="006E2921">
      <w:pPr>
        <w:pStyle w:val="ListParagraph"/>
        <w:numPr>
          <w:ilvl w:val="0"/>
          <w:numId w:val="2"/>
        </w:numPr>
        <w:rPr>
          <w:rFonts w:cstheme="minorHAnsi"/>
          <w:b/>
        </w:rPr>
      </w:pPr>
      <w:r w:rsidRPr="003F5EFB">
        <w:rPr>
          <w:rFonts w:cstheme="minorHAnsi"/>
          <w:b/>
        </w:rPr>
        <w:t>OKVIRNI SPORAZUM</w:t>
      </w:r>
    </w:p>
    <w:p w14:paraId="1E359951" w14:textId="3183AF6A" w:rsidR="008B4835" w:rsidRPr="003F5EFB" w:rsidRDefault="008B4835" w:rsidP="008B4835">
      <w:pPr>
        <w:jc w:val="both"/>
        <w:rPr>
          <w:rFonts w:eastAsia="Times New Roman" w:cstheme="minorHAnsi"/>
          <w:lang w:eastAsia="sl-SI"/>
        </w:rPr>
      </w:pPr>
      <w:r w:rsidRPr="003F5EFB">
        <w:rPr>
          <w:rFonts w:eastAsia="Times New Roman" w:cstheme="minorHAnsi"/>
          <w:lang w:eastAsia="sl-SI"/>
        </w:rPr>
        <w:t xml:space="preserve">Naročnik bo podpisal okvirni sporazum z izbranim ponudnikom po vzorcu iz dokumentacije v zvezi z  oddajo javnega naročila. </w:t>
      </w:r>
    </w:p>
    <w:p w14:paraId="14879FA6" w14:textId="60D859EF" w:rsidR="008B4835" w:rsidRPr="003F5EFB" w:rsidRDefault="008B4835" w:rsidP="008B4835">
      <w:pPr>
        <w:spacing w:line="260" w:lineRule="atLeast"/>
        <w:jc w:val="both"/>
        <w:rPr>
          <w:rFonts w:cstheme="minorHAnsi"/>
        </w:rPr>
      </w:pPr>
      <w:r w:rsidRPr="003F5EFB">
        <w:rPr>
          <w:rFonts w:cstheme="minorHAnsi"/>
        </w:rPr>
        <w:t xml:space="preserve">V skladu s šestim odstavkom 14. člena Zakona o integriteti in preprečevanju korupcije (Uradni list RS, št. 69/11-UPB2; v nadaljevanju ZIntPK) je dolžan naročnik </w:t>
      </w:r>
      <w:r w:rsidRPr="003F5EFB">
        <w:rPr>
          <w:rFonts w:cstheme="minorHAnsi"/>
          <w:shd w:val="clear" w:color="auto" w:fill="FFFFFF"/>
        </w:rPr>
        <w:t xml:space="preserve">pred sklenitvijo okvirnega sporazuma v vrednosti </w:t>
      </w:r>
      <w:r w:rsidRPr="003F5EFB">
        <w:rPr>
          <w:rFonts w:cstheme="minorHAnsi"/>
          <w:shd w:val="clear" w:color="auto" w:fill="FFFFFF"/>
        </w:rPr>
        <w:lastRenderedPageBreak/>
        <w:t>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okvirnega sporazuma.</w:t>
      </w:r>
    </w:p>
    <w:p w14:paraId="32044F83" w14:textId="77777777" w:rsidR="008B4835" w:rsidRPr="003F5EFB" w:rsidRDefault="008B4835" w:rsidP="008B4835">
      <w:pPr>
        <w:jc w:val="both"/>
        <w:rPr>
          <w:rFonts w:eastAsia="Times New Roman" w:cstheme="minorHAnsi"/>
          <w:lang w:eastAsia="sl-SI"/>
        </w:rPr>
      </w:pPr>
      <w:r w:rsidRPr="003F5EFB">
        <w:rPr>
          <w:rFonts w:eastAsia="Times New Roman" w:cstheme="minorHAnsi"/>
          <w:lang w:eastAsia="sl-SI"/>
        </w:rPr>
        <w:t xml:space="preserve">Izbrani ponudnik bo moral naročniku v roku, ki mu ga bo ta določil, vrniti podpisane okvirne sporazume. </w:t>
      </w:r>
    </w:p>
    <w:p w14:paraId="6D056968" w14:textId="439FF827" w:rsidR="006E2921" w:rsidRPr="003F5EFB" w:rsidRDefault="008B4835" w:rsidP="00104004">
      <w:pPr>
        <w:jc w:val="both"/>
        <w:rPr>
          <w:rFonts w:eastAsia="Times New Roman" w:cstheme="minorHAnsi"/>
          <w:lang w:eastAsia="sl-SI"/>
        </w:rPr>
      </w:pPr>
      <w:r w:rsidRPr="003F5EFB">
        <w:rPr>
          <w:rFonts w:eastAsia="Times New Roman" w:cstheme="minorHAnsi"/>
          <w:lang w:eastAsia="sl-SI"/>
        </w:rPr>
        <w:t xml:space="preserve">Vzorec okvirnega sporazuma iz te dokumentacije za oddajo javnega naročila bo pred podpisom vsebinsko prilagojen glede na to, ali bo izbrani ponudnik predložil skupno ponudbo, prijavil sodelovanje podizvajalcev in podobno. </w:t>
      </w:r>
    </w:p>
    <w:p w14:paraId="6AFFC882" w14:textId="77777777" w:rsidR="00104004" w:rsidRPr="003F5EFB" w:rsidRDefault="00104004" w:rsidP="00104004">
      <w:pPr>
        <w:jc w:val="both"/>
        <w:rPr>
          <w:rFonts w:eastAsia="Times New Roman" w:cstheme="minorHAnsi"/>
          <w:lang w:eastAsia="sl-SI"/>
        </w:rPr>
      </w:pPr>
    </w:p>
    <w:p w14:paraId="203AF586" w14:textId="50614666" w:rsidR="006E2921" w:rsidRPr="003F5EFB" w:rsidRDefault="006E2921" w:rsidP="006E2921">
      <w:pPr>
        <w:pStyle w:val="ListParagraph"/>
        <w:numPr>
          <w:ilvl w:val="0"/>
          <w:numId w:val="2"/>
        </w:numPr>
        <w:rPr>
          <w:rFonts w:cstheme="minorHAnsi"/>
          <w:b/>
        </w:rPr>
      </w:pPr>
      <w:r w:rsidRPr="003F5EFB">
        <w:rPr>
          <w:rFonts w:cstheme="minorHAnsi"/>
          <w:b/>
        </w:rPr>
        <w:t>PRAVNO VARSTVO</w:t>
      </w:r>
    </w:p>
    <w:p w14:paraId="6EB8EB3C" w14:textId="71BC02FB" w:rsidR="00491591" w:rsidRPr="003F5EFB" w:rsidRDefault="006E2921" w:rsidP="008B4835">
      <w:pPr>
        <w:spacing w:line="260" w:lineRule="atLeast"/>
        <w:jc w:val="both"/>
        <w:rPr>
          <w:rFonts w:cstheme="minorHAnsi"/>
        </w:rPr>
      </w:pPr>
      <w:r w:rsidRPr="003F5EFB">
        <w:rPr>
          <w:rFonts w:cstheme="minorHAn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FD1200C" w14:textId="77777777" w:rsidR="006E2921" w:rsidRPr="003F5EFB" w:rsidRDefault="006E2921" w:rsidP="006E2921">
      <w:pPr>
        <w:tabs>
          <w:tab w:val="left" w:pos="0"/>
        </w:tabs>
        <w:jc w:val="both"/>
        <w:rPr>
          <w:rFonts w:eastAsia="Times New Roman" w:cstheme="minorHAnsi"/>
          <w:lang w:eastAsia="sl-SI"/>
        </w:rPr>
      </w:pPr>
      <w:r w:rsidRPr="003F5EFB">
        <w:rPr>
          <w:rFonts w:eastAsia="Times New Roman" w:cstheme="minorHAnsi"/>
          <w:lang w:eastAsia="sl-SI"/>
        </w:rPr>
        <w:t xml:space="preserve">Podatki za plačilo takse za postopek revizije predmetnega javnega naročila: </w:t>
      </w: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6E2921" w:rsidRPr="003F5EFB" w14:paraId="78758E78" w14:textId="77777777" w:rsidTr="008164E9">
        <w:tc>
          <w:tcPr>
            <w:tcW w:w="4607" w:type="dxa"/>
            <w:tcBorders>
              <w:top w:val="single" w:sz="4" w:space="0" w:color="auto"/>
              <w:left w:val="single" w:sz="4" w:space="0" w:color="auto"/>
              <w:bottom w:val="single" w:sz="4" w:space="0" w:color="auto"/>
              <w:right w:val="single" w:sz="4" w:space="0" w:color="auto"/>
            </w:tcBorders>
            <w:hideMark/>
          </w:tcPr>
          <w:p w14:paraId="64C7381C"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49C07C83"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4.000,00 EUR</w:t>
            </w:r>
          </w:p>
        </w:tc>
      </w:tr>
      <w:tr w:rsidR="006E2921" w:rsidRPr="003F5EFB" w14:paraId="41EFAF1F" w14:textId="77777777" w:rsidTr="008164E9">
        <w:tc>
          <w:tcPr>
            <w:tcW w:w="4607" w:type="dxa"/>
            <w:tcBorders>
              <w:top w:val="single" w:sz="4" w:space="0" w:color="auto"/>
              <w:left w:val="single" w:sz="4" w:space="0" w:color="auto"/>
              <w:bottom w:val="single" w:sz="4" w:space="0" w:color="auto"/>
              <w:right w:val="single" w:sz="4" w:space="0" w:color="auto"/>
            </w:tcBorders>
            <w:hideMark/>
          </w:tcPr>
          <w:p w14:paraId="50E78C7A"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Transakcijski račun:</w:t>
            </w:r>
          </w:p>
          <w:p w14:paraId="5E04F9F6"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FF643CE"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 xml:space="preserve">SI56 0110 0100 0358 802, </w:t>
            </w:r>
          </w:p>
          <w:p w14:paraId="25943631"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Banka Slovenije, Slovenska 35, 1505 Ljubljana</w:t>
            </w:r>
          </w:p>
        </w:tc>
      </w:tr>
      <w:tr w:rsidR="006E2921" w:rsidRPr="003F5EFB" w14:paraId="36E071CE" w14:textId="77777777" w:rsidTr="008164E9">
        <w:tc>
          <w:tcPr>
            <w:tcW w:w="4607" w:type="dxa"/>
            <w:tcBorders>
              <w:top w:val="single" w:sz="4" w:space="0" w:color="auto"/>
              <w:left w:val="single" w:sz="4" w:space="0" w:color="auto"/>
              <w:bottom w:val="single" w:sz="4" w:space="0" w:color="auto"/>
              <w:right w:val="single" w:sz="4" w:space="0" w:color="auto"/>
            </w:tcBorders>
            <w:hideMark/>
          </w:tcPr>
          <w:p w14:paraId="231E1061"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53672417"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BS LJ SI 2x</w:t>
            </w:r>
          </w:p>
        </w:tc>
      </w:tr>
      <w:tr w:rsidR="006E2921" w:rsidRPr="003F5EFB" w14:paraId="5BF9CC3A" w14:textId="77777777" w:rsidTr="008164E9">
        <w:tc>
          <w:tcPr>
            <w:tcW w:w="4607" w:type="dxa"/>
            <w:tcBorders>
              <w:top w:val="single" w:sz="4" w:space="0" w:color="auto"/>
              <w:left w:val="single" w:sz="4" w:space="0" w:color="auto"/>
              <w:bottom w:val="single" w:sz="4" w:space="0" w:color="auto"/>
              <w:right w:val="single" w:sz="4" w:space="0" w:color="auto"/>
            </w:tcBorders>
            <w:hideMark/>
          </w:tcPr>
          <w:p w14:paraId="5B7AB171"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0CF63271"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SI560110 0100 0358 802</w:t>
            </w:r>
          </w:p>
        </w:tc>
      </w:tr>
      <w:tr w:rsidR="006E2921" w:rsidRPr="003F5EFB" w14:paraId="23EB716E" w14:textId="77777777" w:rsidTr="008164E9">
        <w:tc>
          <w:tcPr>
            <w:tcW w:w="4607" w:type="dxa"/>
            <w:tcBorders>
              <w:top w:val="single" w:sz="4" w:space="0" w:color="auto"/>
              <w:left w:val="single" w:sz="4" w:space="0" w:color="auto"/>
              <w:bottom w:val="single" w:sz="4" w:space="0" w:color="auto"/>
              <w:right w:val="single" w:sz="4" w:space="0" w:color="auto"/>
            </w:tcBorders>
            <w:hideMark/>
          </w:tcPr>
          <w:p w14:paraId="191CA93C"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7B95264E" w14:textId="77777777" w:rsidR="006E2921" w:rsidRPr="003F5EFB" w:rsidRDefault="006E2921" w:rsidP="008164E9">
            <w:pPr>
              <w:tabs>
                <w:tab w:val="left" w:pos="0"/>
              </w:tabs>
              <w:jc w:val="both"/>
              <w:rPr>
                <w:rFonts w:eastAsia="Times New Roman" w:cstheme="minorHAnsi"/>
                <w:lang w:eastAsia="sl-SI"/>
              </w:rPr>
            </w:pPr>
            <w:r w:rsidRPr="003F5EFB">
              <w:rPr>
                <w:rFonts w:eastAsia="Times New Roman" w:cstheme="minorHAnsi"/>
                <w:lang w:eastAsia="sl-SI"/>
              </w:rPr>
              <w:t>11 16110-7111290-XXXXXXLL (številka JN)</w:t>
            </w:r>
          </w:p>
        </w:tc>
      </w:tr>
    </w:tbl>
    <w:p w14:paraId="1A6B3C70" w14:textId="77777777" w:rsidR="006E2921" w:rsidRPr="003F5EFB" w:rsidRDefault="006E2921" w:rsidP="006E2921">
      <w:pPr>
        <w:jc w:val="both"/>
        <w:rPr>
          <w:rFonts w:eastAsia="Times New Roman" w:cstheme="minorHAnsi"/>
          <w:lang w:eastAsia="sl-SI"/>
        </w:rPr>
      </w:pPr>
    </w:p>
    <w:p w14:paraId="77F9E4DC" w14:textId="109530FD" w:rsidR="008B4835" w:rsidRPr="003F5EFB" w:rsidRDefault="008B4835" w:rsidP="008B4835">
      <w:pPr>
        <w:jc w:val="both"/>
        <w:rPr>
          <w:rFonts w:eastAsia="Times New Roman" w:cstheme="minorHAnsi"/>
          <w:lang w:eastAsia="sl-SI"/>
        </w:rPr>
      </w:pPr>
      <w:r w:rsidRPr="003F5EFB">
        <w:rPr>
          <w:rFonts w:eastAsia="Times New Roman" w:cstheme="minorHAnsi"/>
          <w:lang w:eastAsia="sl-SI"/>
        </w:rPr>
        <w:lastRenderedPageBreak/>
        <w:t xml:space="preserve">Zahtevek za revizijo se vroči neposredno preko portala eRevizija. Informacija, da je bil vložen zahtevek za revizijo, se nemudoma preko portala eRevizija samodejno objavi v dosjeju javnega naročila na Portalu javnih naročil. Če zaradi tehničnih težav portala eRevizija pred iztekom posameznega roka ne deluje, se lahko informacije ali dokumenti vložijo pisno neposredno pri naročniku ali po pošti priporočeno s povratnico najpozneje do konca naslednjega delovnega dne po izteku roka. </w:t>
      </w:r>
    </w:p>
    <w:p w14:paraId="1AD4B119" w14:textId="63BDDFE1" w:rsidR="008B4835" w:rsidRPr="003F5EFB" w:rsidRDefault="008B4835" w:rsidP="008B4835">
      <w:pPr>
        <w:jc w:val="both"/>
        <w:rPr>
          <w:rFonts w:eastAsia="Times New Roman" w:cstheme="minorHAnsi"/>
          <w:lang w:eastAsia="sl-SI"/>
        </w:rPr>
      </w:pPr>
      <w:r w:rsidRPr="003F5EFB">
        <w:rPr>
          <w:rFonts w:eastAsia="Times New Roman" w:cstheme="minorHAnsi"/>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C9ACADF" w14:textId="54CB5CC8" w:rsidR="008B4835" w:rsidRPr="003F5EFB" w:rsidRDefault="008B4835" w:rsidP="008B4835">
      <w:pPr>
        <w:jc w:val="both"/>
        <w:rPr>
          <w:rFonts w:eastAsia="Times New Roman" w:cstheme="minorHAnsi"/>
          <w:lang w:eastAsia="sl-SI"/>
        </w:rPr>
      </w:pPr>
      <w:r w:rsidRPr="003F5EFB">
        <w:rPr>
          <w:rFonts w:eastAsia="Times New Roman" w:cstheme="minorHAnsi"/>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8B33967" w14:textId="77777777" w:rsidR="00104004" w:rsidRPr="003F5EFB" w:rsidRDefault="00104004" w:rsidP="008B4835">
      <w:pPr>
        <w:jc w:val="both"/>
        <w:rPr>
          <w:rFonts w:eastAsia="Times New Roman" w:cstheme="minorHAnsi"/>
          <w:lang w:eastAsia="sl-SI"/>
        </w:rPr>
      </w:pPr>
    </w:p>
    <w:p w14:paraId="172528B2" w14:textId="7234BAA6" w:rsidR="00B872AC" w:rsidRPr="003F5EFB" w:rsidRDefault="00B872AC" w:rsidP="00B872AC">
      <w:pPr>
        <w:spacing w:after="0"/>
        <w:rPr>
          <w:rFonts w:cstheme="minorHAnsi"/>
          <w:bCs/>
        </w:rPr>
      </w:pPr>
      <w:r w:rsidRPr="003F5EFB">
        <w:rPr>
          <w:rFonts w:cstheme="minorHAnsi"/>
          <w:bCs/>
        </w:rPr>
        <w:t>Datum:</w:t>
      </w:r>
      <w:r w:rsidR="008B4835" w:rsidRPr="003F5EFB">
        <w:rPr>
          <w:rFonts w:cstheme="minorHAnsi"/>
          <w:bCs/>
        </w:rPr>
        <w:t xml:space="preserve"> </w:t>
      </w:r>
      <w:r w:rsidR="008B4835" w:rsidRPr="003F5EFB">
        <w:rPr>
          <w:rFonts w:cstheme="minorHAnsi"/>
          <w:bCs/>
        </w:rPr>
        <w:tab/>
      </w:r>
      <w:r w:rsidR="008B4835" w:rsidRPr="003F5EFB">
        <w:rPr>
          <w:rFonts w:cstheme="minorHAnsi"/>
          <w:bCs/>
        </w:rPr>
        <w:tab/>
      </w:r>
      <w:r w:rsidR="008B4835" w:rsidRPr="003F5EFB">
        <w:rPr>
          <w:rFonts w:cstheme="minorHAnsi"/>
          <w:bCs/>
        </w:rPr>
        <w:tab/>
      </w:r>
      <w:r w:rsidR="008B4835" w:rsidRPr="003F5EFB">
        <w:rPr>
          <w:rFonts w:cstheme="minorHAnsi"/>
          <w:bCs/>
        </w:rPr>
        <w:tab/>
      </w:r>
      <w:r w:rsidR="008B4835" w:rsidRPr="003F5EFB">
        <w:rPr>
          <w:rFonts w:cstheme="minorHAnsi"/>
          <w:bCs/>
        </w:rPr>
        <w:tab/>
      </w:r>
      <w:r w:rsidR="008B4835" w:rsidRPr="003F5EFB">
        <w:rPr>
          <w:rFonts w:cstheme="minorHAnsi"/>
          <w:bCs/>
        </w:rPr>
        <w:tab/>
      </w:r>
      <w:r w:rsidR="008B4835" w:rsidRPr="003F5EFB">
        <w:rPr>
          <w:rFonts w:cstheme="minorHAnsi"/>
          <w:bCs/>
        </w:rPr>
        <w:tab/>
      </w:r>
      <w:r w:rsidR="008B4835" w:rsidRPr="003F5EFB">
        <w:rPr>
          <w:rFonts w:cstheme="minorHAnsi"/>
          <w:bCs/>
        </w:rPr>
        <w:tab/>
        <w:t>Naročnik:</w:t>
      </w:r>
    </w:p>
    <w:p w14:paraId="3178612F" w14:textId="77335458" w:rsidR="008B4835" w:rsidRPr="003F5EFB" w:rsidRDefault="00B872AC" w:rsidP="008B4835">
      <w:pPr>
        <w:spacing w:after="0"/>
        <w:rPr>
          <w:rFonts w:cstheme="minorHAnsi"/>
          <w:b/>
        </w:rPr>
      </w:pPr>
      <w:r w:rsidRPr="003F5EFB">
        <w:rPr>
          <w:rFonts w:cstheme="minorHAnsi"/>
          <w:bCs/>
        </w:rPr>
        <w:t>Številka</w:t>
      </w:r>
      <w:r w:rsidR="008B4835" w:rsidRPr="003F5EFB">
        <w:rPr>
          <w:rFonts w:cstheme="minorHAnsi"/>
          <w:bCs/>
        </w:rPr>
        <w:t>:</w:t>
      </w:r>
      <w:r w:rsidR="008B4835" w:rsidRPr="003F5EFB">
        <w:rPr>
          <w:rFonts w:cstheme="minorHAnsi"/>
          <w:b/>
        </w:rPr>
        <w:t xml:space="preserve"> </w:t>
      </w:r>
      <w:r w:rsidR="008B4835" w:rsidRPr="003F5EFB">
        <w:rPr>
          <w:rFonts w:cstheme="minorHAnsi"/>
          <w:b/>
        </w:rPr>
        <w:tab/>
      </w:r>
      <w:r w:rsidR="008B4835" w:rsidRPr="003F5EFB">
        <w:rPr>
          <w:rFonts w:cstheme="minorHAnsi"/>
          <w:b/>
        </w:rPr>
        <w:tab/>
      </w:r>
      <w:r w:rsidR="008B4835" w:rsidRPr="003F5EFB">
        <w:rPr>
          <w:rFonts w:cstheme="minorHAnsi"/>
          <w:b/>
        </w:rPr>
        <w:tab/>
      </w:r>
      <w:r w:rsidR="008B4835" w:rsidRPr="003F5EFB">
        <w:rPr>
          <w:rFonts w:cstheme="minorHAnsi"/>
          <w:b/>
        </w:rPr>
        <w:tab/>
      </w:r>
      <w:r w:rsidR="008B4835" w:rsidRPr="003F5EFB">
        <w:rPr>
          <w:rFonts w:cstheme="minorHAnsi"/>
          <w:b/>
        </w:rPr>
        <w:tab/>
      </w:r>
      <w:r w:rsidR="008B4835" w:rsidRPr="003F5EFB">
        <w:rPr>
          <w:rFonts w:cstheme="minorHAnsi"/>
          <w:b/>
        </w:rPr>
        <w:tab/>
      </w:r>
      <w:r w:rsidR="008B4835" w:rsidRPr="003F5EFB">
        <w:rPr>
          <w:rFonts w:cstheme="minorHAnsi"/>
          <w:b/>
        </w:rPr>
        <w:tab/>
      </w:r>
      <w:r w:rsidR="008B4835" w:rsidRPr="003F5EFB">
        <w:rPr>
          <w:rFonts w:cstheme="minorHAnsi"/>
          <w:b/>
        </w:rPr>
        <w:tab/>
        <w:t>Mestna občina Kranj</w:t>
      </w:r>
    </w:p>
    <w:p w14:paraId="72351253" w14:textId="77777777" w:rsidR="008B4835" w:rsidRPr="003F5EFB" w:rsidRDefault="008B4835" w:rsidP="008B4835">
      <w:pPr>
        <w:spacing w:after="0"/>
        <w:rPr>
          <w:rFonts w:cstheme="minorHAnsi"/>
          <w:bCs/>
        </w:rPr>
      </w:pP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t>Matjaž Rakovec, župan</w:t>
      </w:r>
    </w:p>
    <w:p w14:paraId="196A46DD" w14:textId="790CFA94" w:rsidR="008164E9" w:rsidRPr="003F5EFB" w:rsidRDefault="008164E9" w:rsidP="00B872AC">
      <w:pPr>
        <w:spacing w:after="0"/>
        <w:rPr>
          <w:rFonts w:cstheme="minorHAnsi"/>
          <w:bCs/>
        </w:rPr>
      </w:pPr>
    </w:p>
    <w:p w14:paraId="6F7D64C5" w14:textId="2BDF52CE" w:rsidR="00B872AC" w:rsidRPr="003F5EFB" w:rsidRDefault="008164E9" w:rsidP="008B4835">
      <w:pPr>
        <w:spacing w:after="0"/>
        <w:rPr>
          <w:rFonts w:cstheme="minorHAnsi"/>
          <w:bCs/>
        </w:rPr>
      </w:pP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r w:rsidRPr="003F5EFB">
        <w:rPr>
          <w:rFonts w:cstheme="minorHAnsi"/>
          <w:bCs/>
        </w:rPr>
        <w:tab/>
      </w:r>
    </w:p>
    <w:p w14:paraId="6BE95ECC" w14:textId="77777777" w:rsidR="008B4835" w:rsidRPr="003F5EFB" w:rsidRDefault="008B4835">
      <w:pPr>
        <w:spacing w:after="0"/>
        <w:rPr>
          <w:rFonts w:cstheme="minorHAnsi"/>
          <w:bCs/>
        </w:rPr>
      </w:pPr>
    </w:p>
    <w:sectPr w:rsidR="008B4835" w:rsidRPr="003F5EFB" w:rsidSect="002005B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89685" w14:textId="77777777" w:rsidR="00E35FCF" w:rsidRDefault="00E35FCF" w:rsidP="004C5389">
      <w:pPr>
        <w:spacing w:after="0" w:line="240" w:lineRule="auto"/>
      </w:pPr>
      <w:r>
        <w:separator/>
      </w:r>
    </w:p>
  </w:endnote>
  <w:endnote w:type="continuationSeparator" w:id="0">
    <w:p w14:paraId="31A1AE39" w14:textId="77777777" w:rsidR="00E35FCF" w:rsidRDefault="00E35FCF" w:rsidP="004C5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S ??">
    <w:altName w:val="MS Mincho"/>
    <w:panose1 w:val="020B0604020202020204"/>
    <w:charset w:val="80"/>
    <w:family w:val="auto"/>
    <w:notTrueType/>
    <w:pitch w:val="variable"/>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6798"/>
    </w:tblGrid>
    <w:tr w:rsidR="0098233A" w14:paraId="071C0780" w14:textId="77777777" w:rsidTr="004C5389">
      <w:tc>
        <w:tcPr>
          <w:tcW w:w="1696" w:type="dxa"/>
        </w:tcPr>
        <w:p w14:paraId="137D7EE0" w14:textId="77777777" w:rsidR="0098233A" w:rsidRDefault="0098233A" w:rsidP="004C5389">
          <w:pPr>
            <w:pStyle w:val="Footer"/>
            <w:rPr>
              <w:bCs/>
              <w:sz w:val="16"/>
              <w:szCs w:val="16"/>
            </w:rPr>
          </w:pPr>
          <w:r w:rsidRPr="009603A7">
            <w:rPr>
              <w:rFonts w:cstheme="minorHAnsi"/>
              <w:noProof/>
              <w:color w:val="000000"/>
              <w:lang w:eastAsia="sl-SI"/>
            </w:rPr>
            <w:drawing>
              <wp:inline distT="0" distB="0" distL="0" distR="0" wp14:anchorId="32CD51ED" wp14:editId="09CCCBB1">
                <wp:extent cx="828675" cy="552450"/>
                <wp:effectExtent l="0" t="0" r="9525" b="0"/>
                <wp:docPr id="11" name="Slika 11" descr="EU_logot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logotip.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38761" cy="559174"/>
                        </a:xfrm>
                        <a:prstGeom prst="rect">
                          <a:avLst/>
                        </a:prstGeom>
                        <a:noFill/>
                        <a:ln>
                          <a:noFill/>
                        </a:ln>
                      </pic:spPr>
                    </pic:pic>
                  </a:graphicData>
                </a:graphic>
              </wp:inline>
            </w:drawing>
          </w:r>
        </w:p>
      </w:tc>
      <w:tc>
        <w:tcPr>
          <w:tcW w:w="6798" w:type="dxa"/>
        </w:tcPr>
        <w:p w14:paraId="507914D1" w14:textId="77777777" w:rsidR="0098233A" w:rsidRDefault="0098233A" w:rsidP="004C5389">
          <w:pPr>
            <w:pStyle w:val="Footer"/>
            <w:jc w:val="center"/>
            <w:rPr>
              <w:rFonts w:cstheme="minorHAnsi"/>
              <w:sz w:val="16"/>
            </w:rPr>
          </w:pPr>
        </w:p>
        <w:p w14:paraId="50206DAB" w14:textId="77777777" w:rsidR="0098233A" w:rsidRPr="008F796E" w:rsidRDefault="0098233A" w:rsidP="004C5389">
          <w:pPr>
            <w:pStyle w:val="Footer"/>
            <w:jc w:val="center"/>
            <w:rPr>
              <w:bCs/>
              <w:sz w:val="16"/>
              <w:szCs w:val="16"/>
            </w:rPr>
          </w:pPr>
          <w:r w:rsidRPr="008F796E">
            <w:rPr>
              <w:rFonts w:cstheme="minorHAnsi"/>
              <w:sz w:val="16"/>
            </w:rPr>
            <w:t>Co-funded by the Horizon 2020 Programme of the European UnionCo-funded by the Horizon 2020 Programme of the European Union.</w:t>
          </w:r>
        </w:p>
      </w:tc>
    </w:tr>
  </w:tbl>
  <w:p w14:paraId="59586CD3" w14:textId="77777777" w:rsidR="0098233A" w:rsidRPr="003E2D4F" w:rsidRDefault="0098233A" w:rsidP="004C5389">
    <w:pPr>
      <w:pStyle w:val="Footer"/>
      <w:jc w:val="right"/>
      <w:rPr>
        <w:bCs/>
        <w:sz w:val="16"/>
        <w:szCs w:val="16"/>
      </w:rPr>
    </w:pPr>
    <w:r w:rsidRPr="007925DC">
      <w:rPr>
        <w:sz w:val="14"/>
        <w:szCs w:val="14"/>
      </w:rPr>
      <w:fldChar w:fldCharType="begin"/>
    </w:r>
    <w:r w:rsidRPr="007925DC">
      <w:rPr>
        <w:sz w:val="14"/>
        <w:szCs w:val="14"/>
      </w:rPr>
      <w:instrText>PAGE   \* MERGEFORMAT</w:instrText>
    </w:r>
    <w:r w:rsidRPr="007925DC">
      <w:rPr>
        <w:sz w:val="14"/>
        <w:szCs w:val="14"/>
      </w:rPr>
      <w:fldChar w:fldCharType="separate"/>
    </w:r>
    <w:r>
      <w:rPr>
        <w:sz w:val="14"/>
        <w:szCs w:val="14"/>
      </w:rPr>
      <w:t>1</w:t>
    </w:r>
    <w:r w:rsidRPr="007925DC">
      <w:rPr>
        <w:sz w:val="14"/>
        <w:szCs w:val="14"/>
      </w:rPr>
      <w:fldChar w:fldCharType="end"/>
    </w:r>
    <w:r w:rsidRPr="007925DC">
      <w:rPr>
        <w:sz w:val="14"/>
        <w:szCs w:val="14"/>
      </w:rPr>
      <w:t xml:space="preserve"> | </w:t>
    </w:r>
    <w:r>
      <w:rPr>
        <w:sz w:val="14"/>
        <w:szCs w:val="14"/>
      </w:rPr>
      <w:t>1</w:t>
    </w:r>
  </w:p>
  <w:p w14:paraId="3053C4C1" w14:textId="77777777" w:rsidR="0098233A" w:rsidRDefault="00982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CB5D" w14:textId="77777777" w:rsidR="00E35FCF" w:rsidRDefault="00E35FCF" w:rsidP="004C5389">
      <w:pPr>
        <w:spacing w:after="0" w:line="240" w:lineRule="auto"/>
      </w:pPr>
      <w:r>
        <w:separator/>
      </w:r>
    </w:p>
  </w:footnote>
  <w:footnote w:type="continuationSeparator" w:id="0">
    <w:p w14:paraId="171B53EE" w14:textId="77777777" w:rsidR="00E35FCF" w:rsidRDefault="00E35FCF" w:rsidP="004C53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DB0A6" w14:textId="77777777" w:rsidR="0098233A" w:rsidRDefault="0098233A">
    <w:pPr>
      <w:pStyle w:val="Header"/>
    </w:pPr>
  </w:p>
  <w:tbl>
    <w:tblPr>
      <w:tblStyle w:val="TableGrid"/>
      <w:tblW w:w="0" w:type="auto"/>
      <w:tblInd w:w="-12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gridCol w:w="2976"/>
    </w:tblGrid>
    <w:tr w:rsidR="0098233A" w:rsidRPr="003F0043" w14:paraId="174533DA" w14:textId="77777777" w:rsidTr="004C5389">
      <w:tc>
        <w:tcPr>
          <w:tcW w:w="6803" w:type="dxa"/>
        </w:tcPr>
        <w:p w14:paraId="54AE8F78" w14:textId="77777777" w:rsidR="0098233A" w:rsidRPr="003F0043" w:rsidRDefault="0098233A" w:rsidP="004C5389">
          <w:pPr>
            <w:pStyle w:val="Header"/>
            <w:tabs>
              <w:tab w:val="clear" w:pos="4513"/>
            </w:tabs>
            <w:rPr>
              <w:rFonts w:eastAsia="Yu Gothic" w:cstheme="minorHAnsi"/>
            </w:rPr>
          </w:pPr>
          <w:r w:rsidRPr="00C51A2A">
            <w:rPr>
              <w:rFonts w:eastAsia="Yu Gothic" w:cstheme="minorHAnsi"/>
              <w:noProof/>
              <w:lang w:eastAsia="sl-SI"/>
            </w:rPr>
            <w:drawing>
              <wp:anchor distT="0" distB="0" distL="114300" distR="114300" simplePos="0" relativeHeight="251659264" behindDoc="0" locked="0" layoutInCell="1" allowOverlap="1" wp14:anchorId="245C2E10" wp14:editId="7F5FEAA2">
                <wp:simplePos x="0" y="0"/>
                <wp:positionH relativeFrom="margin">
                  <wp:posOffset>111208</wp:posOffset>
                </wp:positionH>
                <wp:positionV relativeFrom="paragraph">
                  <wp:posOffset>0</wp:posOffset>
                </wp:positionV>
                <wp:extent cx="2502000" cy="529200"/>
                <wp:effectExtent l="0" t="0" r="0" b="4445"/>
                <wp:wrapThrough wrapText="bothSides">
                  <wp:wrapPolygon edited="0">
                    <wp:start x="0" y="0"/>
                    <wp:lineTo x="0" y="21004"/>
                    <wp:lineTo x="21381" y="21004"/>
                    <wp:lineTo x="21381" y="0"/>
                    <wp:lineTo x="0" y="0"/>
                  </wp:wrapPolygon>
                </wp:wrapThrough>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02000" cy="529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72" w:type="dxa"/>
        </w:tcPr>
        <w:p w14:paraId="47C2CD27" w14:textId="77777777" w:rsidR="0098233A" w:rsidRPr="003F0043" w:rsidRDefault="0098233A" w:rsidP="004C5389">
          <w:pPr>
            <w:pStyle w:val="Header"/>
            <w:tabs>
              <w:tab w:val="clear" w:pos="4513"/>
            </w:tabs>
            <w:ind w:right="-262"/>
            <w:rPr>
              <w:rFonts w:eastAsia="Yu Gothic" w:cstheme="minorHAnsi"/>
              <w:b/>
            </w:rPr>
          </w:pPr>
          <w:r w:rsidRPr="009603A7">
            <w:rPr>
              <w:rFonts w:cstheme="minorHAnsi"/>
              <w:noProof/>
              <w:color w:val="000000"/>
              <w:lang w:eastAsia="sl-SI"/>
            </w:rPr>
            <w:drawing>
              <wp:inline distT="0" distB="0" distL="0" distR="0" wp14:anchorId="1DB94C5A" wp14:editId="68B2EA24">
                <wp:extent cx="1752600" cy="823883"/>
                <wp:effectExtent l="0" t="0" r="0" b="0"/>
                <wp:docPr id="10" name="Slika 10" descr="EI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B_LOGO.jpg"/>
                        <pic:cNvPicPr>
                          <a:picLocks noChangeAspect="1" noChangeArrowheads="1"/>
                        </pic:cNvPicPr>
                      </pic:nvPicPr>
                      <pic:blipFill rotWithShape="1">
                        <a:blip r:embed="rId2" r:link="rId3">
                          <a:extLst>
                            <a:ext uri="{28A0092B-C50C-407E-A947-70E740481C1C}">
                              <a14:useLocalDpi xmlns:a14="http://schemas.microsoft.com/office/drawing/2010/main" val="0"/>
                            </a:ext>
                          </a:extLst>
                        </a:blip>
                        <a:srcRect l="5268" t="10341" r="5879" b="12753"/>
                        <a:stretch/>
                      </pic:blipFill>
                      <pic:spPr bwMode="auto">
                        <a:xfrm>
                          <a:off x="0" y="0"/>
                          <a:ext cx="1919749" cy="902458"/>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4E2EE23" w14:textId="77777777" w:rsidR="0098233A" w:rsidRDefault="0098233A">
    <w:pPr>
      <w:pStyle w:val="Header"/>
    </w:pPr>
  </w:p>
  <w:p w14:paraId="20D69A8B" w14:textId="77777777" w:rsidR="0098233A" w:rsidRDefault="00982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4134"/>
    <w:multiLevelType w:val="hybridMultilevel"/>
    <w:tmpl w:val="141A73C0"/>
    <w:lvl w:ilvl="0" w:tplc="C478BADC">
      <w:start w:val="2"/>
      <w:numFmt w:val="bullet"/>
      <w:lvlText w:val="-"/>
      <w:lvlJc w:val="left"/>
      <w:pPr>
        <w:ind w:left="644" w:hanging="360"/>
      </w:pPr>
      <w:rPr>
        <w:rFonts w:ascii="Calibri" w:eastAsiaTheme="minorEastAsia"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08E315B3"/>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90D6E9E"/>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C87E76"/>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5D17D5"/>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7" w15:restartNumberingAfterBreak="0">
    <w:nsid w:val="0DCD2499"/>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0203DDB"/>
    <w:multiLevelType w:val="multilevel"/>
    <w:tmpl w:val="67ACA100"/>
    <w:lvl w:ilvl="0">
      <w:start w:val="20"/>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0AF2DAC"/>
    <w:multiLevelType w:val="hybridMultilevel"/>
    <w:tmpl w:val="C0D08B70"/>
    <w:lvl w:ilvl="0" w:tplc="C478BADC">
      <w:start w:val="2"/>
      <w:numFmt w:val="bullet"/>
      <w:lvlText w:val="-"/>
      <w:lvlJc w:val="left"/>
      <w:pPr>
        <w:ind w:left="1065" w:hanging="705"/>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6A3EE1"/>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1B46812"/>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1CB5472"/>
    <w:multiLevelType w:val="hybridMultilevel"/>
    <w:tmpl w:val="D80E3E16"/>
    <w:lvl w:ilvl="0" w:tplc="DE1EDF3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F80BAC"/>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391649B"/>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3DB5A83"/>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4095925"/>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D8523F7"/>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EB779EC"/>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0587CFA"/>
    <w:multiLevelType w:val="hybridMultilevel"/>
    <w:tmpl w:val="4748EEDC"/>
    <w:lvl w:ilvl="0" w:tplc="18E683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A40B0F"/>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B7D25B8"/>
    <w:multiLevelType w:val="hybridMultilevel"/>
    <w:tmpl w:val="10C8281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CC3773B"/>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E30125A"/>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3DE15F3"/>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84F6C2F"/>
    <w:multiLevelType w:val="hybridMultilevel"/>
    <w:tmpl w:val="80B669A0"/>
    <w:lvl w:ilvl="0" w:tplc="75E2C832">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91D4E2A"/>
    <w:multiLevelType w:val="hybridMultilevel"/>
    <w:tmpl w:val="573AD622"/>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3BDE7162"/>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512E121C"/>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4FC1F87"/>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5AF717C"/>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3" w15:restartNumberingAfterBreak="0">
    <w:nsid w:val="5FB1585A"/>
    <w:multiLevelType w:val="hybridMultilevel"/>
    <w:tmpl w:val="8D52EE04"/>
    <w:lvl w:ilvl="0" w:tplc="04240005">
      <w:start w:val="1"/>
      <w:numFmt w:val="bullet"/>
      <w:lvlText w:val=""/>
      <w:lvlJc w:val="left"/>
      <w:pPr>
        <w:ind w:left="1058" w:hanging="360"/>
      </w:pPr>
      <w:rPr>
        <w:rFonts w:ascii="Wingdings" w:hAnsi="Wingdings" w:hint="default"/>
      </w:rPr>
    </w:lvl>
    <w:lvl w:ilvl="1" w:tplc="04240003" w:tentative="1">
      <w:start w:val="1"/>
      <w:numFmt w:val="bullet"/>
      <w:lvlText w:val="o"/>
      <w:lvlJc w:val="left"/>
      <w:pPr>
        <w:ind w:left="1778" w:hanging="360"/>
      </w:pPr>
      <w:rPr>
        <w:rFonts w:ascii="Courier New" w:hAnsi="Courier New" w:cs="Courier New" w:hint="default"/>
      </w:rPr>
    </w:lvl>
    <w:lvl w:ilvl="2" w:tplc="04240005" w:tentative="1">
      <w:start w:val="1"/>
      <w:numFmt w:val="bullet"/>
      <w:lvlText w:val=""/>
      <w:lvlJc w:val="left"/>
      <w:pPr>
        <w:ind w:left="2498" w:hanging="360"/>
      </w:pPr>
      <w:rPr>
        <w:rFonts w:ascii="Wingdings" w:hAnsi="Wingdings" w:hint="default"/>
      </w:rPr>
    </w:lvl>
    <w:lvl w:ilvl="3" w:tplc="04240001" w:tentative="1">
      <w:start w:val="1"/>
      <w:numFmt w:val="bullet"/>
      <w:lvlText w:val=""/>
      <w:lvlJc w:val="left"/>
      <w:pPr>
        <w:ind w:left="3218" w:hanging="360"/>
      </w:pPr>
      <w:rPr>
        <w:rFonts w:ascii="Symbol" w:hAnsi="Symbol" w:hint="default"/>
      </w:rPr>
    </w:lvl>
    <w:lvl w:ilvl="4" w:tplc="04240003" w:tentative="1">
      <w:start w:val="1"/>
      <w:numFmt w:val="bullet"/>
      <w:lvlText w:val="o"/>
      <w:lvlJc w:val="left"/>
      <w:pPr>
        <w:ind w:left="3938" w:hanging="360"/>
      </w:pPr>
      <w:rPr>
        <w:rFonts w:ascii="Courier New" w:hAnsi="Courier New" w:cs="Courier New" w:hint="default"/>
      </w:rPr>
    </w:lvl>
    <w:lvl w:ilvl="5" w:tplc="04240005" w:tentative="1">
      <w:start w:val="1"/>
      <w:numFmt w:val="bullet"/>
      <w:lvlText w:val=""/>
      <w:lvlJc w:val="left"/>
      <w:pPr>
        <w:ind w:left="4658" w:hanging="360"/>
      </w:pPr>
      <w:rPr>
        <w:rFonts w:ascii="Wingdings" w:hAnsi="Wingdings" w:hint="default"/>
      </w:rPr>
    </w:lvl>
    <w:lvl w:ilvl="6" w:tplc="04240001" w:tentative="1">
      <w:start w:val="1"/>
      <w:numFmt w:val="bullet"/>
      <w:lvlText w:val=""/>
      <w:lvlJc w:val="left"/>
      <w:pPr>
        <w:ind w:left="5378" w:hanging="360"/>
      </w:pPr>
      <w:rPr>
        <w:rFonts w:ascii="Symbol" w:hAnsi="Symbol" w:hint="default"/>
      </w:rPr>
    </w:lvl>
    <w:lvl w:ilvl="7" w:tplc="04240003" w:tentative="1">
      <w:start w:val="1"/>
      <w:numFmt w:val="bullet"/>
      <w:lvlText w:val="o"/>
      <w:lvlJc w:val="left"/>
      <w:pPr>
        <w:ind w:left="6098" w:hanging="360"/>
      </w:pPr>
      <w:rPr>
        <w:rFonts w:ascii="Courier New" w:hAnsi="Courier New" w:cs="Courier New" w:hint="default"/>
      </w:rPr>
    </w:lvl>
    <w:lvl w:ilvl="8" w:tplc="04240005" w:tentative="1">
      <w:start w:val="1"/>
      <w:numFmt w:val="bullet"/>
      <w:lvlText w:val=""/>
      <w:lvlJc w:val="left"/>
      <w:pPr>
        <w:ind w:left="6818" w:hanging="360"/>
      </w:pPr>
      <w:rPr>
        <w:rFonts w:ascii="Wingdings" w:hAnsi="Wingdings" w:hint="default"/>
      </w:rPr>
    </w:lvl>
  </w:abstractNum>
  <w:abstractNum w:abstractNumId="34"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23260A8"/>
    <w:multiLevelType w:val="multilevel"/>
    <w:tmpl w:val="B27A6AA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25049FF"/>
    <w:multiLevelType w:val="hybridMultilevel"/>
    <w:tmpl w:val="08A400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BCB631A"/>
    <w:multiLevelType w:val="hybridMultilevel"/>
    <w:tmpl w:val="76808290"/>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19">
      <w:start w:val="1"/>
      <w:numFmt w:val="lowerLetter"/>
      <w:lvlText w:val="%2."/>
      <w:lvlJc w:val="left"/>
      <w:pPr>
        <w:ind w:left="1440" w:hanging="360"/>
      </w:p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5"/>
  </w:num>
  <w:num w:numId="3">
    <w:abstractNumId w:val="9"/>
  </w:num>
  <w:num w:numId="4">
    <w:abstractNumId w:val="37"/>
  </w:num>
  <w:num w:numId="5">
    <w:abstractNumId w:val="24"/>
  </w:num>
  <w:num w:numId="6">
    <w:abstractNumId w:val="31"/>
  </w:num>
  <w:num w:numId="7">
    <w:abstractNumId w:val="11"/>
  </w:num>
  <w:num w:numId="8">
    <w:abstractNumId w:val="16"/>
  </w:num>
  <w:num w:numId="9">
    <w:abstractNumId w:val="2"/>
  </w:num>
  <w:num w:numId="10">
    <w:abstractNumId w:val="23"/>
  </w:num>
  <w:num w:numId="11">
    <w:abstractNumId w:val="18"/>
  </w:num>
  <w:num w:numId="12">
    <w:abstractNumId w:val="4"/>
  </w:num>
  <w:num w:numId="13">
    <w:abstractNumId w:val="7"/>
  </w:num>
  <w:num w:numId="14">
    <w:abstractNumId w:val="6"/>
  </w:num>
  <w:num w:numId="15">
    <w:abstractNumId w:val="32"/>
  </w:num>
  <w:num w:numId="16">
    <w:abstractNumId w:val="5"/>
  </w:num>
  <w:num w:numId="17">
    <w:abstractNumId w:val="28"/>
  </w:num>
  <w:num w:numId="18">
    <w:abstractNumId w:val="22"/>
  </w:num>
  <w:num w:numId="19">
    <w:abstractNumId w:val="29"/>
  </w:num>
  <w:num w:numId="20">
    <w:abstractNumId w:val="3"/>
  </w:num>
  <w:num w:numId="21">
    <w:abstractNumId w:val="1"/>
  </w:num>
  <w:num w:numId="22">
    <w:abstractNumId w:val="34"/>
  </w:num>
  <w:num w:numId="23">
    <w:abstractNumId w:val="36"/>
  </w:num>
  <w:num w:numId="24">
    <w:abstractNumId w:val="17"/>
  </w:num>
  <w:num w:numId="25">
    <w:abstractNumId w:val="26"/>
  </w:num>
  <w:num w:numId="26">
    <w:abstractNumId w:val="0"/>
  </w:num>
  <w:num w:numId="27">
    <w:abstractNumId w:val="21"/>
  </w:num>
  <w:num w:numId="28">
    <w:abstractNumId w:val="12"/>
  </w:num>
  <w:num w:numId="29">
    <w:abstractNumId w:val="14"/>
  </w:num>
  <w:num w:numId="30">
    <w:abstractNumId w:val="33"/>
  </w:num>
  <w:num w:numId="31">
    <w:abstractNumId w:val="35"/>
  </w:num>
  <w:num w:numId="32">
    <w:abstractNumId w:val="25"/>
  </w:num>
  <w:num w:numId="33">
    <w:abstractNumId w:val="20"/>
  </w:num>
  <w:num w:numId="34">
    <w:abstractNumId w:val="13"/>
  </w:num>
  <w:num w:numId="35">
    <w:abstractNumId w:val="8"/>
  </w:num>
  <w:num w:numId="36">
    <w:abstractNumId w:val="27"/>
  </w:num>
  <w:num w:numId="37">
    <w:abstractNumId w:val="10"/>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89"/>
    <w:rsid w:val="000113E2"/>
    <w:rsid w:val="000549ED"/>
    <w:rsid w:val="000A12A2"/>
    <w:rsid w:val="000A57B3"/>
    <w:rsid w:val="00104004"/>
    <w:rsid w:val="00107BF2"/>
    <w:rsid w:val="001B3A6C"/>
    <w:rsid w:val="001D178E"/>
    <w:rsid w:val="002005B5"/>
    <w:rsid w:val="00271030"/>
    <w:rsid w:val="002A5D32"/>
    <w:rsid w:val="002C10ED"/>
    <w:rsid w:val="0034323C"/>
    <w:rsid w:val="00365AD0"/>
    <w:rsid w:val="003764BB"/>
    <w:rsid w:val="00384AD8"/>
    <w:rsid w:val="003A42FE"/>
    <w:rsid w:val="003A6C0A"/>
    <w:rsid w:val="003C2C45"/>
    <w:rsid w:val="003C2ECE"/>
    <w:rsid w:val="003D4CD6"/>
    <w:rsid w:val="003F5EFB"/>
    <w:rsid w:val="004903C8"/>
    <w:rsid w:val="00491591"/>
    <w:rsid w:val="004C5389"/>
    <w:rsid w:val="005057DD"/>
    <w:rsid w:val="00532E14"/>
    <w:rsid w:val="0053658F"/>
    <w:rsid w:val="00541ECE"/>
    <w:rsid w:val="005570E6"/>
    <w:rsid w:val="00560E29"/>
    <w:rsid w:val="005672BA"/>
    <w:rsid w:val="00583580"/>
    <w:rsid w:val="005C79FB"/>
    <w:rsid w:val="005D5BB2"/>
    <w:rsid w:val="005D605B"/>
    <w:rsid w:val="005E7A96"/>
    <w:rsid w:val="006137CE"/>
    <w:rsid w:val="0064017B"/>
    <w:rsid w:val="006A6963"/>
    <w:rsid w:val="006C1B4E"/>
    <w:rsid w:val="006C2A9D"/>
    <w:rsid w:val="006E2921"/>
    <w:rsid w:val="00716960"/>
    <w:rsid w:val="0073519E"/>
    <w:rsid w:val="00772E4F"/>
    <w:rsid w:val="007757F5"/>
    <w:rsid w:val="007C790E"/>
    <w:rsid w:val="008164E9"/>
    <w:rsid w:val="00862788"/>
    <w:rsid w:val="00870F44"/>
    <w:rsid w:val="00871555"/>
    <w:rsid w:val="00882CC6"/>
    <w:rsid w:val="008B4835"/>
    <w:rsid w:val="008C0D64"/>
    <w:rsid w:val="008D228A"/>
    <w:rsid w:val="0098233A"/>
    <w:rsid w:val="00982A4D"/>
    <w:rsid w:val="009B2B7C"/>
    <w:rsid w:val="00A11DCE"/>
    <w:rsid w:val="00A24A23"/>
    <w:rsid w:val="00A409A6"/>
    <w:rsid w:val="00A53AF3"/>
    <w:rsid w:val="00A57FEE"/>
    <w:rsid w:val="00AA39BC"/>
    <w:rsid w:val="00AD5678"/>
    <w:rsid w:val="00AE31EE"/>
    <w:rsid w:val="00B1027E"/>
    <w:rsid w:val="00B34111"/>
    <w:rsid w:val="00B872AC"/>
    <w:rsid w:val="00B90737"/>
    <w:rsid w:val="00BA663C"/>
    <w:rsid w:val="00BD326B"/>
    <w:rsid w:val="00C01029"/>
    <w:rsid w:val="00C1583B"/>
    <w:rsid w:val="00CA0E42"/>
    <w:rsid w:val="00CD1DCD"/>
    <w:rsid w:val="00CE103D"/>
    <w:rsid w:val="00CE1B46"/>
    <w:rsid w:val="00D1184F"/>
    <w:rsid w:val="00D14D93"/>
    <w:rsid w:val="00D4034A"/>
    <w:rsid w:val="00D70B00"/>
    <w:rsid w:val="00D919F2"/>
    <w:rsid w:val="00DA4C09"/>
    <w:rsid w:val="00DD689D"/>
    <w:rsid w:val="00E35FCF"/>
    <w:rsid w:val="00F11C87"/>
    <w:rsid w:val="00F17232"/>
    <w:rsid w:val="00F24578"/>
    <w:rsid w:val="00F47E89"/>
    <w:rsid w:val="00F76D25"/>
    <w:rsid w:val="00F828CF"/>
    <w:rsid w:val="00FB28E3"/>
    <w:rsid w:val="00FE490D"/>
    <w:rsid w:val="00FF15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33638"/>
  <w15:chartTrackingRefBased/>
  <w15:docId w15:val="{E1A2787E-E579-4FC2-A894-5B1E4066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4C5389"/>
    <w:pPr>
      <w:tabs>
        <w:tab w:val="center" w:pos="4513"/>
        <w:tab w:val="right" w:pos="9026"/>
      </w:tabs>
      <w:spacing w:after="0" w:line="240" w:lineRule="auto"/>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4C5389"/>
  </w:style>
  <w:style w:type="paragraph" w:styleId="Footer">
    <w:name w:val="footer"/>
    <w:basedOn w:val="Normal"/>
    <w:link w:val="FooterChar"/>
    <w:uiPriority w:val="99"/>
    <w:unhideWhenUsed/>
    <w:rsid w:val="004C53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5389"/>
  </w:style>
  <w:style w:type="table" w:styleId="TableGrid">
    <w:name w:val="Table Grid"/>
    <w:basedOn w:val="TableNormal"/>
    <w:uiPriority w:val="39"/>
    <w:rsid w:val="004C5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389"/>
    <w:pPr>
      <w:ind w:left="720"/>
      <w:contextualSpacing/>
    </w:pPr>
  </w:style>
  <w:style w:type="character" w:styleId="Hyperlink">
    <w:name w:val="Hyperlink"/>
    <w:basedOn w:val="DefaultParagraphFont"/>
    <w:uiPriority w:val="99"/>
    <w:unhideWhenUsed/>
    <w:rsid w:val="00F17232"/>
    <w:rPr>
      <w:color w:val="0000FF"/>
      <w:u w:val="single"/>
    </w:rPr>
  </w:style>
  <w:style w:type="character" w:styleId="FollowedHyperlink">
    <w:name w:val="FollowedHyperlink"/>
    <w:basedOn w:val="DefaultParagraphFont"/>
    <w:uiPriority w:val="99"/>
    <w:semiHidden/>
    <w:unhideWhenUsed/>
    <w:rsid w:val="00F11C87"/>
    <w:rPr>
      <w:color w:val="954F72" w:themeColor="followedHyperlink"/>
      <w:u w:val="single"/>
    </w:rPr>
  </w:style>
  <w:style w:type="character" w:styleId="CommentReference">
    <w:name w:val="annotation reference"/>
    <w:basedOn w:val="DefaultParagraphFont"/>
    <w:uiPriority w:val="99"/>
    <w:semiHidden/>
    <w:unhideWhenUsed/>
    <w:rsid w:val="00F11C87"/>
    <w:rPr>
      <w:sz w:val="16"/>
      <w:szCs w:val="16"/>
    </w:rPr>
  </w:style>
  <w:style w:type="paragraph" w:styleId="CommentText">
    <w:name w:val="annotation text"/>
    <w:basedOn w:val="Normal"/>
    <w:link w:val="CommentTextChar"/>
    <w:uiPriority w:val="99"/>
    <w:semiHidden/>
    <w:unhideWhenUsed/>
    <w:rsid w:val="00F11C87"/>
    <w:pPr>
      <w:spacing w:line="240" w:lineRule="auto"/>
    </w:pPr>
    <w:rPr>
      <w:sz w:val="20"/>
      <w:szCs w:val="20"/>
    </w:rPr>
  </w:style>
  <w:style w:type="character" w:customStyle="1" w:styleId="CommentTextChar">
    <w:name w:val="Comment Text Char"/>
    <w:basedOn w:val="DefaultParagraphFont"/>
    <w:link w:val="CommentText"/>
    <w:uiPriority w:val="99"/>
    <w:semiHidden/>
    <w:rsid w:val="00F11C87"/>
    <w:rPr>
      <w:sz w:val="20"/>
      <w:szCs w:val="20"/>
    </w:rPr>
  </w:style>
  <w:style w:type="paragraph" w:styleId="CommentSubject">
    <w:name w:val="annotation subject"/>
    <w:basedOn w:val="CommentText"/>
    <w:next w:val="CommentText"/>
    <w:link w:val="CommentSubjectChar"/>
    <w:uiPriority w:val="99"/>
    <w:semiHidden/>
    <w:unhideWhenUsed/>
    <w:rsid w:val="00F11C87"/>
    <w:rPr>
      <w:b/>
      <w:bCs/>
    </w:rPr>
  </w:style>
  <w:style w:type="character" w:customStyle="1" w:styleId="CommentSubjectChar">
    <w:name w:val="Comment Subject Char"/>
    <w:basedOn w:val="CommentTextChar"/>
    <w:link w:val="CommentSubject"/>
    <w:uiPriority w:val="99"/>
    <w:semiHidden/>
    <w:rsid w:val="00F11C87"/>
    <w:rPr>
      <w:b/>
      <w:bCs/>
      <w:sz w:val="20"/>
      <w:szCs w:val="20"/>
    </w:rPr>
  </w:style>
  <w:style w:type="paragraph" w:styleId="BalloonText">
    <w:name w:val="Balloon Text"/>
    <w:basedOn w:val="Normal"/>
    <w:link w:val="BalloonTextChar"/>
    <w:uiPriority w:val="99"/>
    <w:semiHidden/>
    <w:unhideWhenUsed/>
    <w:rsid w:val="00F11C87"/>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F11C87"/>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3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jn.gov.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cas.gov.si"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6eeb0120-1a89-4b99-a8b7-511a3ac1bbae@icloud.com"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cid:fb024de0-e751-4f73-b9b8-1d04feecc9d0@icloud.com" TargetMode="External"/><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6985</Words>
  <Characters>39818</Characters>
  <Application>Microsoft Office Word</Application>
  <DocSecurity>0</DocSecurity>
  <Lines>331</Lines>
  <Paragraphs>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Microsoft Office User</cp:lastModifiedBy>
  <cp:revision>2</cp:revision>
  <dcterms:created xsi:type="dcterms:W3CDTF">2021-09-28T19:46:00Z</dcterms:created>
  <dcterms:modified xsi:type="dcterms:W3CDTF">2021-09-28T19:46:00Z</dcterms:modified>
</cp:coreProperties>
</file>